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817D1" w:rsidRDefault="00E817D1" w:rsidP="00E817D1">
      <w:pPr>
        <w:pStyle w:val="Standard"/>
      </w:pPr>
      <w:r>
        <w:t>Lettera del Presidente</w:t>
      </w:r>
      <w:r w:rsidR="00A14A57">
        <w:tab/>
      </w:r>
      <w:r w:rsidR="00A14A57">
        <w:tab/>
      </w:r>
      <w:r>
        <w:tab/>
      </w:r>
      <w:r w:rsidR="00A14A57">
        <w:tab/>
      </w:r>
      <w:r w:rsidR="00A14A57">
        <w:tab/>
      </w:r>
      <w:r w:rsidR="00A14A57">
        <w:tab/>
      </w:r>
      <w:r w:rsidR="005B06D9">
        <w:t xml:space="preserve">A </w:t>
      </w:r>
      <w:r w:rsidR="00A14A57">
        <w:t>tutti i Soci</w:t>
      </w:r>
      <w:r>
        <w:tab/>
      </w:r>
      <w:r>
        <w:tab/>
      </w:r>
    </w:p>
    <w:p w:rsidR="00854D83" w:rsidRDefault="00E817D1" w:rsidP="00E817D1">
      <w:pPr>
        <w:pStyle w:val="Standard"/>
      </w:pPr>
      <w:r>
        <w:t xml:space="preserve">                                               </w:t>
      </w:r>
    </w:p>
    <w:p w:rsidR="00A14A57" w:rsidRDefault="00E340CE" w:rsidP="00A14A57">
      <w:pPr>
        <w:pStyle w:val="Standard"/>
      </w:pPr>
      <w:r>
        <w:t xml:space="preserve">Ancona, 22 </w:t>
      </w:r>
      <w:proofErr w:type="gramStart"/>
      <w:r>
        <w:t>maggio</w:t>
      </w:r>
      <w:r w:rsidR="00936264">
        <w:t xml:space="preserve">  </w:t>
      </w:r>
      <w:r w:rsidR="00A14A57">
        <w:t>2019</w:t>
      </w:r>
      <w:proofErr w:type="gramEnd"/>
    </w:p>
    <w:p w:rsidR="00854D83" w:rsidRDefault="00854D83" w:rsidP="00E817D1">
      <w:pPr>
        <w:pStyle w:val="Standard"/>
        <w:jc w:val="both"/>
      </w:pPr>
    </w:p>
    <w:p w:rsidR="00E817D1" w:rsidRDefault="00E817D1" w:rsidP="00674A36">
      <w:pPr>
        <w:pStyle w:val="Standard"/>
        <w:jc w:val="both"/>
      </w:pPr>
      <w:r>
        <w:t>Carissimi,</w:t>
      </w:r>
    </w:p>
    <w:p w:rsidR="007C0E22" w:rsidRDefault="00260396" w:rsidP="000E6728">
      <w:pPr>
        <w:pStyle w:val="Standard"/>
        <w:ind w:firstLine="708"/>
        <w:jc w:val="both"/>
      </w:pPr>
      <w:r>
        <w:t xml:space="preserve">    </w:t>
      </w:r>
      <w:r w:rsidR="007C0E22">
        <w:t xml:space="preserve">  con il X Tour delle Marche abbiamo avuto modo di farci apprezzare dagli ospiti (Italiani, Fr</w:t>
      </w:r>
      <w:r w:rsidR="0068224F">
        <w:t>ancesi, Lussemburghesi, Belgi, T</w:t>
      </w:r>
      <w:r w:rsidR="007C0E22">
        <w:t>edeschi e Russi) i quali hanno più volte lodato la nostra presenza</w:t>
      </w:r>
      <w:r w:rsidR="00967E23">
        <w:t xml:space="preserve">, </w:t>
      </w:r>
      <w:proofErr w:type="gramStart"/>
      <w:r w:rsidR="00967E23">
        <w:t xml:space="preserve">amicizia </w:t>
      </w:r>
      <w:r w:rsidR="007C0E22">
        <w:t xml:space="preserve"> e</w:t>
      </w:r>
      <w:proofErr w:type="gramEnd"/>
      <w:r w:rsidR="007C0E22">
        <w:t xml:space="preserve"> meticolosità organizzativa.</w:t>
      </w:r>
    </w:p>
    <w:p w:rsidR="007C0E22" w:rsidRDefault="007C0E22" w:rsidP="000E6728">
      <w:pPr>
        <w:pStyle w:val="Standard"/>
        <w:ind w:firstLine="708"/>
        <w:jc w:val="both"/>
      </w:pPr>
    </w:p>
    <w:p w:rsidR="007C0E22" w:rsidRDefault="007C0E22" w:rsidP="000E6728">
      <w:pPr>
        <w:pStyle w:val="Standard"/>
        <w:ind w:firstLine="708"/>
        <w:jc w:val="both"/>
      </w:pPr>
      <w:r>
        <w:t xml:space="preserve">Il tutto va a merito di Luigi e a coloro che </w:t>
      </w:r>
      <w:r w:rsidR="005B06D9">
        <w:t xml:space="preserve">con lui </w:t>
      </w:r>
      <w:r>
        <w:t>hanno collaborato per la migliore riuscita del Tour.</w:t>
      </w:r>
    </w:p>
    <w:p w:rsidR="00AF6921" w:rsidRDefault="007C0E22" w:rsidP="000E6728">
      <w:pPr>
        <w:pStyle w:val="Standard"/>
        <w:ind w:firstLine="708"/>
        <w:jc w:val="both"/>
      </w:pPr>
      <w:r>
        <w:t xml:space="preserve"> Il nostro impegno per questo mese non si è ancora concluso.</w:t>
      </w:r>
    </w:p>
    <w:p w:rsidR="007C0E22" w:rsidRDefault="007C0E22" w:rsidP="000E6728">
      <w:pPr>
        <w:pStyle w:val="Standard"/>
        <w:ind w:firstLine="708"/>
        <w:jc w:val="both"/>
      </w:pPr>
    </w:p>
    <w:p w:rsidR="005B06D9" w:rsidRDefault="007C0E22" w:rsidP="005B06D9">
      <w:pPr>
        <w:pStyle w:val="Standard"/>
        <w:ind w:firstLine="708"/>
        <w:jc w:val="both"/>
      </w:pPr>
      <w:r>
        <w:t xml:space="preserve">Il nostro Club ha avuto l’incarico di organizzare l’intrattenimento serale del Campus Disabili di Porto Potenza Picena nella giornata della nostra conviviale ivi prevista per la </w:t>
      </w:r>
      <w:r w:rsidRPr="00967E23">
        <w:rPr>
          <w:b/>
        </w:rPr>
        <w:t>sera del 28 maggio</w:t>
      </w:r>
      <w:r>
        <w:t xml:space="preserve"> </w:t>
      </w:r>
      <w:proofErr w:type="gramStart"/>
      <w:r>
        <w:t>p.v..</w:t>
      </w:r>
      <w:proofErr w:type="gramEnd"/>
      <w:r w:rsidR="005B06D9" w:rsidRPr="005B06D9">
        <w:t xml:space="preserve"> </w:t>
      </w:r>
      <w:r w:rsidR="005B06D9">
        <w:t>insieme ai Club di Ancona, San Benedetto del Tronto e San Benedetto del Tronto Nord.</w:t>
      </w:r>
    </w:p>
    <w:p w:rsidR="007C0E22" w:rsidRDefault="007C0E22" w:rsidP="000E6728">
      <w:pPr>
        <w:pStyle w:val="Standard"/>
        <w:ind w:firstLine="708"/>
        <w:jc w:val="both"/>
      </w:pPr>
    </w:p>
    <w:p w:rsidR="00C452F9" w:rsidRDefault="007C0E22" w:rsidP="000E6728">
      <w:pPr>
        <w:pStyle w:val="Standard"/>
        <w:ind w:firstLine="708"/>
        <w:jc w:val="both"/>
      </w:pPr>
      <w:r>
        <w:t xml:space="preserve">Serata che anche </w:t>
      </w:r>
      <w:r w:rsidR="00C17E2A">
        <w:t xml:space="preserve">con la collaborazione </w:t>
      </w:r>
      <w:r>
        <w:t>di Antonella, moglie del nostr</w:t>
      </w:r>
      <w:r w:rsidR="00C17E2A">
        <w:t>o Vice Presidente Massimiliano</w:t>
      </w:r>
      <w:r w:rsidR="005B06D9">
        <w:t>,</w:t>
      </w:r>
      <w:r w:rsidR="00C17E2A">
        <w:t xml:space="preserve"> </w:t>
      </w:r>
      <w:r>
        <w:t xml:space="preserve">ai quali vanno i nostri ringraziamenti, abbiamo </w:t>
      </w:r>
      <w:r w:rsidR="00DF6FF7">
        <w:t>dovuto organizzare</w:t>
      </w:r>
      <w:r>
        <w:t xml:space="preserve"> </w:t>
      </w:r>
      <w:r w:rsidR="00DF6FF7">
        <w:t>su invito dei Responsabili del Campus</w:t>
      </w:r>
      <w:r w:rsidR="005B06D9">
        <w:t>.</w:t>
      </w:r>
    </w:p>
    <w:p w:rsidR="005B06D9" w:rsidRDefault="005B06D9" w:rsidP="000E6728">
      <w:pPr>
        <w:pStyle w:val="Standard"/>
        <w:ind w:firstLine="708"/>
        <w:jc w:val="both"/>
      </w:pPr>
    </w:p>
    <w:p w:rsidR="00C452F9" w:rsidRDefault="00C452F9" w:rsidP="000E6728">
      <w:pPr>
        <w:pStyle w:val="Standard"/>
        <w:ind w:firstLine="708"/>
        <w:jc w:val="both"/>
      </w:pPr>
      <w:r>
        <w:t>Con il che si conclude il mese di maggio.</w:t>
      </w:r>
    </w:p>
    <w:p w:rsidR="0013003D" w:rsidRDefault="0013003D" w:rsidP="000E6728">
      <w:pPr>
        <w:pStyle w:val="Standard"/>
        <w:ind w:firstLine="708"/>
        <w:jc w:val="both"/>
      </w:pPr>
    </w:p>
    <w:p w:rsidR="00EE2697" w:rsidRDefault="0013003D" w:rsidP="00EE2697">
      <w:pPr>
        <w:pStyle w:val="Standard"/>
        <w:ind w:firstLine="708"/>
        <w:jc w:val="both"/>
      </w:pPr>
      <w:r>
        <w:t xml:space="preserve">Il </w:t>
      </w:r>
      <w:r w:rsidR="00DF6FF7">
        <w:t xml:space="preserve">mese di </w:t>
      </w:r>
      <w:r w:rsidR="00DF6FF7" w:rsidRPr="00EE2697">
        <w:rPr>
          <w:b/>
        </w:rPr>
        <w:t>giugno</w:t>
      </w:r>
      <w:r w:rsidR="00DF6FF7">
        <w:t>, prevede</w:t>
      </w:r>
      <w:r w:rsidR="005B06D9">
        <w:t xml:space="preserve">, come da separata </w:t>
      </w:r>
      <w:proofErr w:type="gramStart"/>
      <w:r w:rsidR="005B06D9">
        <w:t xml:space="preserve">locandina, </w:t>
      </w:r>
      <w:r w:rsidR="00DF6FF7">
        <w:t xml:space="preserve"> per</w:t>
      </w:r>
      <w:proofErr w:type="gramEnd"/>
      <w:r w:rsidR="00DF6FF7">
        <w:t xml:space="preserve"> </w:t>
      </w:r>
      <w:r w:rsidR="00DF6FF7" w:rsidRPr="005B06D9">
        <w:rPr>
          <w:b/>
        </w:rPr>
        <w:t>giovedì</w:t>
      </w:r>
      <w:r w:rsidR="00DF6FF7">
        <w:t xml:space="preserve"> </w:t>
      </w:r>
      <w:r w:rsidRPr="00C17E2A">
        <w:rPr>
          <w:b/>
        </w:rPr>
        <w:t>6 alle</w:t>
      </w:r>
      <w:r w:rsidR="00C17E2A" w:rsidRPr="00C17E2A">
        <w:rPr>
          <w:b/>
        </w:rPr>
        <w:t xml:space="preserve"> ore 19.30 un apericena al T</w:t>
      </w:r>
      <w:r w:rsidRPr="00C17E2A">
        <w:rPr>
          <w:b/>
        </w:rPr>
        <w:t>eatro delle Muse</w:t>
      </w:r>
      <w:r>
        <w:t xml:space="preserve"> e </w:t>
      </w:r>
      <w:r w:rsidR="00BB3693">
        <w:t xml:space="preserve">a seguire </w:t>
      </w:r>
      <w:r>
        <w:t xml:space="preserve">al </w:t>
      </w:r>
      <w:r w:rsidRPr="00C17E2A">
        <w:rPr>
          <w:b/>
        </w:rPr>
        <w:t>Ridotto</w:t>
      </w:r>
      <w:r w:rsidR="00DF6FF7">
        <w:t xml:space="preserve">, </w:t>
      </w:r>
      <w:r>
        <w:t>aperto al pubblico</w:t>
      </w:r>
      <w:r w:rsidR="00DF6FF7">
        <w:t>,</w:t>
      </w:r>
      <w:r>
        <w:t xml:space="preserve"> i saluti istituzionali e brevi relazioni</w:t>
      </w:r>
      <w:r w:rsidR="005B06D9">
        <w:t xml:space="preserve"> di Fabio Mariano e di Andrea Marasca.</w:t>
      </w:r>
    </w:p>
    <w:p w:rsidR="0013003D" w:rsidRPr="00967E23" w:rsidRDefault="00EE2697" w:rsidP="00EE2697">
      <w:pPr>
        <w:pStyle w:val="Standard"/>
        <w:ind w:firstLine="708"/>
        <w:jc w:val="both"/>
      </w:pPr>
      <w:r>
        <w:t>Al</w:t>
      </w:r>
      <w:r w:rsidR="00BB3693">
        <w:t xml:space="preserve"> termine si procederà </w:t>
      </w:r>
      <w:r w:rsidR="00BB3693" w:rsidRPr="00EE2697">
        <w:t>al</w:t>
      </w:r>
      <w:r w:rsidR="0013003D" w:rsidRPr="00EE2697">
        <w:t>l’accensione della</w:t>
      </w:r>
      <w:r w:rsidR="0013003D" w:rsidRPr="00C17E2A">
        <w:rPr>
          <w:b/>
        </w:rPr>
        <w:t xml:space="preserve"> nuova illuminazione del Campanile del S.S. Sacramento</w:t>
      </w:r>
      <w:r w:rsidR="00967E23">
        <w:rPr>
          <w:b/>
        </w:rPr>
        <w:t xml:space="preserve"> </w:t>
      </w:r>
      <w:r w:rsidR="00967E23" w:rsidRPr="00967E23">
        <w:t>che rientrava da tempo nei programmi di service del Club.</w:t>
      </w:r>
    </w:p>
    <w:p w:rsidR="00BB3693" w:rsidRPr="00967E23" w:rsidRDefault="00BB3693" w:rsidP="000E6728">
      <w:pPr>
        <w:pStyle w:val="Standard"/>
        <w:ind w:firstLine="708"/>
        <w:jc w:val="both"/>
      </w:pPr>
    </w:p>
    <w:p w:rsidR="0013003D" w:rsidRDefault="00BB3693" w:rsidP="000E6728">
      <w:pPr>
        <w:pStyle w:val="Standard"/>
        <w:ind w:firstLine="708"/>
        <w:jc w:val="both"/>
      </w:pPr>
      <w:r>
        <w:t>Hanno assicurato la loro presenza il Sindaco di Ancona Valeria Mancinelli, l’Arcivescovo della Diocesi di Ancona Osimo Mons. Angelo Spina</w:t>
      </w:r>
      <w:r w:rsidR="00EE2697">
        <w:t>,</w:t>
      </w:r>
      <w:r>
        <w:t xml:space="preserve"> nostro socio onorario, ed il Governatore del Distretto 2090 Gabrio </w:t>
      </w:r>
      <w:proofErr w:type="spellStart"/>
      <w:r>
        <w:t>Filonzi</w:t>
      </w:r>
      <w:proofErr w:type="spellEnd"/>
      <w:r>
        <w:t>.</w:t>
      </w:r>
    </w:p>
    <w:p w:rsidR="00BB3693" w:rsidRDefault="00BB3693" w:rsidP="000E6728">
      <w:pPr>
        <w:pStyle w:val="Standard"/>
        <w:ind w:firstLine="708"/>
        <w:jc w:val="both"/>
      </w:pPr>
    </w:p>
    <w:p w:rsidR="0013003D" w:rsidRDefault="0013003D" w:rsidP="000E6728">
      <w:pPr>
        <w:pStyle w:val="Standard"/>
        <w:ind w:firstLine="708"/>
        <w:jc w:val="both"/>
      </w:pPr>
      <w:r>
        <w:t xml:space="preserve">Un grazie particolare va a </w:t>
      </w:r>
      <w:r w:rsidR="00BB3693">
        <w:t xml:space="preserve">Luigi Scoponi, ideatore e coordinatore </w:t>
      </w:r>
      <w:r>
        <w:t>del progetto</w:t>
      </w:r>
      <w:r w:rsidR="00BB3693">
        <w:t xml:space="preserve"> e </w:t>
      </w:r>
      <w:r>
        <w:t xml:space="preserve">a Andrea Marasca che ha contribuito </w:t>
      </w:r>
      <w:r w:rsidR="00EE2697">
        <w:t xml:space="preserve">professionalmente </w:t>
      </w:r>
      <w:r>
        <w:t>alla sua realizzazione.</w:t>
      </w:r>
    </w:p>
    <w:p w:rsidR="0013003D" w:rsidRDefault="0013003D" w:rsidP="000E6728">
      <w:pPr>
        <w:pStyle w:val="Standard"/>
        <w:ind w:firstLine="708"/>
        <w:jc w:val="both"/>
      </w:pPr>
    </w:p>
    <w:p w:rsidR="0013003D" w:rsidRDefault="0013003D" w:rsidP="000E6728">
      <w:pPr>
        <w:pStyle w:val="Standard"/>
        <w:ind w:firstLine="708"/>
        <w:jc w:val="both"/>
      </w:pPr>
    </w:p>
    <w:p w:rsidR="0013003D" w:rsidRDefault="00C17E2A" w:rsidP="000E6728">
      <w:pPr>
        <w:pStyle w:val="Standard"/>
        <w:ind w:firstLine="708"/>
        <w:jc w:val="both"/>
      </w:pPr>
      <w:r>
        <w:t xml:space="preserve">Il </w:t>
      </w:r>
      <w:r w:rsidRPr="00C17E2A">
        <w:rPr>
          <w:b/>
        </w:rPr>
        <w:t>13</w:t>
      </w:r>
      <w:r w:rsidR="0013003D" w:rsidRPr="00C17E2A">
        <w:rPr>
          <w:b/>
        </w:rPr>
        <w:t xml:space="preserve"> </w:t>
      </w:r>
      <w:r w:rsidR="00BB3693">
        <w:rPr>
          <w:b/>
        </w:rPr>
        <w:t xml:space="preserve">giugno </w:t>
      </w:r>
      <w:r w:rsidR="0013003D" w:rsidRPr="00C17E2A">
        <w:rPr>
          <w:b/>
        </w:rPr>
        <w:t>alle ore</w:t>
      </w:r>
      <w:r w:rsidR="00BB3693">
        <w:rPr>
          <w:b/>
        </w:rPr>
        <w:t xml:space="preserve"> 19.30 presso la Sala Clio del T</w:t>
      </w:r>
      <w:r w:rsidR="0013003D" w:rsidRPr="00C17E2A">
        <w:rPr>
          <w:b/>
        </w:rPr>
        <w:t>eatro delle Muse</w:t>
      </w:r>
      <w:r w:rsidR="0013003D">
        <w:t xml:space="preserve"> avremo un’altra serata di formazione rotariana tenuta dal nostro </w:t>
      </w:r>
      <w:r w:rsidR="00BB3693" w:rsidRPr="00BB3693">
        <w:rPr>
          <w:b/>
        </w:rPr>
        <w:t xml:space="preserve">PDG </w:t>
      </w:r>
      <w:r w:rsidR="0013003D" w:rsidRPr="00C17E2A">
        <w:rPr>
          <w:b/>
        </w:rPr>
        <w:t xml:space="preserve">Mauro Bignami </w:t>
      </w:r>
      <w:r w:rsidR="0013003D" w:rsidRPr="00967E23">
        <w:t>sul tema</w:t>
      </w:r>
      <w:r w:rsidR="0013003D" w:rsidRPr="00C17E2A">
        <w:rPr>
          <w:b/>
        </w:rPr>
        <w:t xml:space="preserve"> “Rotary – I </w:t>
      </w:r>
      <w:r w:rsidR="00BB3693">
        <w:rPr>
          <w:b/>
        </w:rPr>
        <w:t xml:space="preserve">Rotariani </w:t>
      </w:r>
      <w:r w:rsidR="0013003D" w:rsidRPr="00C17E2A">
        <w:rPr>
          <w:b/>
        </w:rPr>
        <w:t>oggi”</w:t>
      </w:r>
      <w:r w:rsidR="0013003D">
        <w:t>.</w:t>
      </w:r>
    </w:p>
    <w:p w:rsidR="0013003D" w:rsidRDefault="0013003D" w:rsidP="000E6728">
      <w:pPr>
        <w:pStyle w:val="Standard"/>
        <w:ind w:firstLine="708"/>
        <w:jc w:val="both"/>
      </w:pPr>
    </w:p>
    <w:p w:rsidR="0013003D" w:rsidRDefault="00EE2697" w:rsidP="000E6728">
      <w:pPr>
        <w:pStyle w:val="Standard"/>
        <w:ind w:firstLine="708"/>
        <w:jc w:val="both"/>
      </w:pPr>
      <w:r>
        <w:t xml:space="preserve">Nell’occasione potremo conoscere anche </w:t>
      </w:r>
      <w:r w:rsidR="0013003D">
        <w:t>i punti di for</w:t>
      </w:r>
      <w:r w:rsidR="00BB3693">
        <w:t>z</w:t>
      </w:r>
      <w:r w:rsidR="0013003D">
        <w:t xml:space="preserve">a </w:t>
      </w:r>
      <w:r>
        <w:t>e</w:t>
      </w:r>
      <w:r w:rsidR="0013003D">
        <w:t xml:space="preserve"> di </w:t>
      </w:r>
      <w:r w:rsidR="00BB3693">
        <w:t>debolezza de</w:t>
      </w:r>
      <w:r w:rsidR="0013003D">
        <w:t>l Club</w:t>
      </w:r>
      <w:r>
        <w:t xml:space="preserve"> come risultanti dal recente sondaggio. </w:t>
      </w:r>
    </w:p>
    <w:p w:rsidR="0013003D" w:rsidRDefault="0013003D" w:rsidP="000E6728">
      <w:pPr>
        <w:pStyle w:val="Standard"/>
        <w:ind w:firstLine="708"/>
        <w:jc w:val="both"/>
      </w:pPr>
    </w:p>
    <w:p w:rsidR="00EE2697" w:rsidRDefault="0013003D" w:rsidP="000E6728">
      <w:pPr>
        <w:pStyle w:val="Standard"/>
        <w:ind w:firstLine="708"/>
        <w:jc w:val="both"/>
      </w:pPr>
      <w:r>
        <w:t xml:space="preserve">Il </w:t>
      </w:r>
      <w:r w:rsidRPr="00231D2D">
        <w:rPr>
          <w:b/>
        </w:rPr>
        <w:t>20 giugno</w:t>
      </w:r>
      <w:r w:rsidR="003D34C0">
        <w:rPr>
          <w:b/>
        </w:rPr>
        <w:t xml:space="preserve"> ore 19,15 </w:t>
      </w:r>
      <w:bookmarkStart w:id="0" w:name="_GoBack"/>
      <w:bookmarkEnd w:id="0"/>
      <w:r>
        <w:t>, come lo scorso anno, in collaborazione con il Club</w:t>
      </w:r>
      <w:r w:rsidR="00831E8E">
        <w:t xml:space="preserve"> di</w:t>
      </w:r>
      <w:r>
        <w:t xml:space="preserve"> Ancona, </w:t>
      </w:r>
      <w:r>
        <w:lastRenderedPageBreak/>
        <w:t xml:space="preserve">abbiamo organizzato </w:t>
      </w:r>
      <w:r w:rsidR="00831E8E">
        <w:t xml:space="preserve">una </w:t>
      </w:r>
      <w:r w:rsidR="00831E8E" w:rsidRPr="00EE2697">
        <w:rPr>
          <w:b/>
        </w:rPr>
        <w:t>“Super Cena Greca”</w:t>
      </w:r>
      <w:r w:rsidR="00831E8E">
        <w:t xml:space="preserve"> a bordo della </w:t>
      </w:r>
      <w:r>
        <w:t>Superfast il cui ricava</w:t>
      </w:r>
      <w:r w:rsidR="00231D2D">
        <w:t>to andrà alla Fondazione Salesi</w:t>
      </w:r>
      <w:r w:rsidR="00EE2697">
        <w:t>.</w:t>
      </w:r>
    </w:p>
    <w:p w:rsidR="00EE2697" w:rsidRDefault="00EE2697" w:rsidP="000E6728">
      <w:pPr>
        <w:pStyle w:val="Standard"/>
        <w:ind w:firstLine="708"/>
        <w:jc w:val="both"/>
      </w:pPr>
      <w:r>
        <w:t>A</w:t>
      </w:r>
      <w:r w:rsidR="00231D2D">
        <w:t xml:space="preserve">llieteranno la serata la musica live di Leo </w:t>
      </w:r>
      <w:proofErr w:type="spellStart"/>
      <w:r w:rsidR="00231D2D">
        <w:t>Maculan</w:t>
      </w:r>
      <w:proofErr w:type="spellEnd"/>
      <w:r w:rsidR="00231D2D">
        <w:t xml:space="preserve"> Band e lo Special Guest Carlo </w:t>
      </w:r>
      <w:proofErr w:type="spellStart"/>
      <w:r w:rsidR="00231D2D">
        <w:t>Sprovieri</w:t>
      </w:r>
      <w:proofErr w:type="spellEnd"/>
      <w:r w:rsidR="00231D2D">
        <w:t>.</w:t>
      </w:r>
    </w:p>
    <w:p w:rsidR="00967E23" w:rsidRDefault="00231D2D" w:rsidP="000E6728">
      <w:pPr>
        <w:pStyle w:val="Standard"/>
        <w:ind w:firstLine="708"/>
        <w:jc w:val="both"/>
      </w:pPr>
      <w:r>
        <w:t xml:space="preserve"> Il costo della serata </w:t>
      </w:r>
      <w:r w:rsidR="002A45B4">
        <w:t xml:space="preserve">per gli ospiti </w:t>
      </w:r>
      <w:r>
        <w:t>è di 50 euro per gli adulti, 25 per i ragazzi fino a 14 anni ed è gratis per i bambini fino a 4 anni.</w:t>
      </w:r>
    </w:p>
    <w:p w:rsidR="0013003D" w:rsidRDefault="002A45B4" w:rsidP="000E6728">
      <w:pPr>
        <w:pStyle w:val="Standard"/>
        <w:ind w:firstLine="708"/>
        <w:jc w:val="both"/>
      </w:pPr>
      <w:r>
        <w:t xml:space="preserve"> Le adesioni dovranno pervenire alla segreteria del Club entro </w:t>
      </w:r>
      <w:r w:rsidRPr="00967E23">
        <w:rPr>
          <w:b/>
        </w:rPr>
        <w:t>il 10 giugno.</w:t>
      </w:r>
    </w:p>
    <w:p w:rsidR="00FE716A" w:rsidRDefault="00FE716A" w:rsidP="000E6728">
      <w:pPr>
        <w:pStyle w:val="Standard"/>
        <w:ind w:firstLine="708"/>
        <w:jc w:val="both"/>
        <w:rPr>
          <w:b/>
        </w:rPr>
      </w:pPr>
    </w:p>
    <w:p w:rsidR="00FE716A" w:rsidRDefault="00FE716A" w:rsidP="000E6728">
      <w:pPr>
        <w:pStyle w:val="Standard"/>
        <w:ind w:firstLine="708"/>
        <w:jc w:val="both"/>
      </w:pPr>
      <w:r>
        <w:rPr>
          <w:b/>
        </w:rPr>
        <w:t>S</w:t>
      </w:r>
      <w:r w:rsidR="0013003D" w:rsidRPr="002A45B4">
        <w:rPr>
          <w:b/>
        </w:rPr>
        <w:t xml:space="preserve">abato 22 e domenica 23 </w:t>
      </w:r>
      <w:r w:rsidRPr="00EC5DCA">
        <w:rPr>
          <w:b/>
        </w:rPr>
        <w:t>Congresso Distrettuale</w:t>
      </w:r>
      <w:r>
        <w:t xml:space="preserve"> </w:t>
      </w:r>
      <w:r w:rsidR="0013003D" w:rsidRPr="002A45B4">
        <w:rPr>
          <w:b/>
        </w:rPr>
        <w:t>all’Hotel Feder</w:t>
      </w:r>
      <w:r w:rsidR="00926C76" w:rsidRPr="002A45B4">
        <w:rPr>
          <w:b/>
        </w:rPr>
        <w:t>ico II di Jesi</w:t>
      </w:r>
      <w:r w:rsidR="00926C76">
        <w:t xml:space="preserve"> con p</w:t>
      </w:r>
      <w:r w:rsidR="002A45B4">
        <w:t xml:space="preserve">rogramma che vi sarà rimesso appena ci verrà </w:t>
      </w:r>
      <w:r>
        <w:t>comunicato.</w:t>
      </w:r>
    </w:p>
    <w:p w:rsidR="00FE716A" w:rsidRDefault="00FE716A" w:rsidP="000E6728">
      <w:pPr>
        <w:pStyle w:val="Standard"/>
        <w:ind w:firstLine="708"/>
        <w:jc w:val="both"/>
      </w:pPr>
    </w:p>
    <w:p w:rsidR="00FE716A" w:rsidRDefault="00FE716A" w:rsidP="000E6728">
      <w:pPr>
        <w:pStyle w:val="Standard"/>
        <w:ind w:firstLine="708"/>
        <w:jc w:val="both"/>
        <w:rPr>
          <w:b/>
        </w:rPr>
      </w:pPr>
      <w:r>
        <w:rPr>
          <w:b/>
        </w:rPr>
        <w:t>M</w:t>
      </w:r>
      <w:r w:rsidR="00926C76" w:rsidRPr="002A45B4">
        <w:rPr>
          <w:b/>
        </w:rPr>
        <w:t>ercoledì 26 ore 20.15</w:t>
      </w:r>
      <w:r w:rsidR="00926C76">
        <w:t xml:space="preserve"> </w:t>
      </w:r>
      <w:r>
        <w:t xml:space="preserve">con la </w:t>
      </w:r>
      <w:r w:rsidRPr="002A45B4">
        <w:rPr>
          <w:b/>
        </w:rPr>
        <w:t xml:space="preserve">conviviale </w:t>
      </w:r>
      <w:r w:rsidR="00926C76">
        <w:t xml:space="preserve">presso il </w:t>
      </w:r>
      <w:r w:rsidR="002A45B4">
        <w:rPr>
          <w:b/>
        </w:rPr>
        <w:t>Salone delle Feste del T</w:t>
      </w:r>
      <w:r w:rsidR="00926C76" w:rsidRPr="002A45B4">
        <w:rPr>
          <w:b/>
        </w:rPr>
        <w:t>eatro delle Muse</w:t>
      </w:r>
      <w:r w:rsidRPr="00FE716A">
        <w:rPr>
          <w:b/>
        </w:rPr>
        <w:t xml:space="preserve"> </w:t>
      </w:r>
      <w:r>
        <w:t xml:space="preserve">concluderemo </w:t>
      </w:r>
      <w:proofErr w:type="gramStart"/>
      <w:r>
        <w:t>il  mio</w:t>
      </w:r>
      <w:proofErr w:type="gramEnd"/>
      <w:r>
        <w:t xml:space="preserve"> mandato di Presidenza, con il</w:t>
      </w:r>
      <w:r w:rsidRPr="002A45B4">
        <w:rPr>
          <w:b/>
        </w:rPr>
        <w:t xml:space="preserve"> Passaggio del Martelletto</w:t>
      </w:r>
      <w:r>
        <w:rPr>
          <w:b/>
        </w:rPr>
        <w:t>.</w:t>
      </w:r>
      <w:r w:rsidRPr="002A45B4">
        <w:rPr>
          <w:b/>
        </w:rPr>
        <w:t xml:space="preserve"> </w:t>
      </w:r>
    </w:p>
    <w:p w:rsidR="00FE716A" w:rsidRDefault="00FE716A" w:rsidP="000E6728">
      <w:pPr>
        <w:pStyle w:val="Standard"/>
        <w:ind w:firstLine="708"/>
        <w:jc w:val="both"/>
        <w:rPr>
          <w:b/>
        </w:rPr>
      </w:pPr>
    </w:p>
    <w:p w:rsidR="00926C76" w:rsidRDefault="00926C76" w:rsidP="000E6728">
      <w:pPr>
        <w:pStyle w:val="Standard"/>
        <w:ind w:firstLine="708"/>
        <w:jc w:val="both"/>
      </w:pPr>
      <w:r>
        <w:t>Nel corso della serata, oltre</w:t>
      </w:r>
      <w:r w:rsidR="002A45B4">
        <w:t xml:space="preserve"> ai tradizionali riconoscimenti, verranno premiati,</w:t>
      </w:r>
      <w:r>
        <w:t xml:space="preserve"> come lo scorso </w:t>
      </w:r>
      <w:proofErr w:type="gramStart"/>
      <w:r>
        <w:t>anno</w:t>
      </w:r>
      <w:r w:rsidR="002A45B4">
        <w:t xml:space="preserve">, </w:t>
      </w:r>
      <w:r>
        <w:t xml:space="preserve"> anche</w:t>
      </w:r>
      <w:proofErr w:type="gramEnd"/>
      <w:r>
        <w:t xml:space="preserve"> i vinc</w:t>
      </w:r>
      <w:r w:rsidR="002A45B4">
        <w:t>itori del Torneo di T</w:t>
      </w:r>
      <w:r>
        <w:t>ennis che si concluderà il 16 giugno.</w:t>
      </w:r>
    </w:p>
    <w:p w:rsidR="00926C76" w:rsidRDefault="00926C76" w:rsidP="000E6728">
      <w:pPr>
        <w:pStyle w:val="Standard"/>
        <w:ind w:firstLine="708"/>
        <w:jc w:val="both"/>
      </w:pPr>
    </w:p>
    <w:p w:rsidR="00926C76" w:rsidRDefault="00926C76" w:rsidP="000E6728">
      <w:pPr>
        <w:pStyle w:val="Standard"/>
        <w:ind w:firstLine="708"/>
        <w:jc w:val="both"/>
      </w:pPr>
      <w:r>
        <w:t>Un abbraccio a tutti</w:t>
      </w:r>
      <w:r w:rsidR="00FE716A">
        <w:t xml:space="preserve"> per questa entusiasmante esperienza che avete voluto farmi provare e nel corso della quale mi sono reso conto del valore e del rispetto che ha il nostro Club.</w:t>
      </w:r>
    </w:p>
    <w:p w:rsidR="00FE716A" w:rsidRDefault="00FE716A" w:rsidP="000E6728">
      <w:pPr>
        <w:pStyle w:val="Standard"/>
        <w:ind w:firstLine="708"/>
        <w:jc w:val="both"/>
      </w:pPr>
      <w:r>
        <w:t>Con sincera cordialità.</w:t>
      </w:r>
    </w:p>
    <w:p w:rsidR="00926C76" w:rsidRDefault="00926C76" w:rsidP="000E6728">
      <w:pPr>
        <w:pStyle w:val="Standard"/>
        <w:ind w:firstLine="708"/>
        <w:jc w:val="both"/>
      </w:pPr>
    </w:p>
    <w:p w:rsidR="00B07EC2" w:rsidRDefault="00926C76" w:rsidP="00674A36">
      <w:pPr>
        <w:pStyle w:val="Standard"/>
        <w:jc w:val="both"/>
      </w:pPr>
      <w:r>
        <w:tab/>
      </w:r>
      <w:r>
        <w:tab/>
      </w:r>
      <w:r>
        <w:tab/>
      </w:r>
      <w:r w:rsidR="00635D79">
        <w:tab/>
      </w:r>
      <w:r w:rsidR="00635D79">
        <w:tab/>
      </w:r>
      <w:r w:rsidR="00635D79">
        <w:tab/>
      </w:r>
      <w:r w:rsidR="00635D79">
        <w:tab/>
        <w:t xml:space="preserve">                    </w:t>
      </w:r>
      <w:r w:rsidR="00B07EC2">
        <w:t>Giancarlo</w:t>
      </w:r>
      <w:r w:rsidR="00B07EC2">
        <w:tab/>
      </w:r>
      <w:r w:rsidR="00B07EC2">
        <w:tab/>
      </w:r>
      <w:r w:rsidR="00B07EC2">
        <w:tab/>
      </w:r>
    </w:p>
    <w:p w:rsidR="000C5D14" w:rsidRPr="003D34C0" w:rsidRDefault="000C5D14" w:rsidP="00635D79">
      <w:pPr>
        <w:pStyle w:val="Standard"/>
        <w:rPr>
          <w:bCs/>
        </w:rPr>
      </w:pPr>
    </w:p>
    <w:p w:rsidR="00605F41" w:rsidRPr="003D34C0" w:rsidRDefault="00605F41" w:rsidP="003639F7">
      <w:pPr>
        <w:pStyle w:val="Standard"/>
        <w:jc w:val="center"/>
        <w:rPr>
          <w:b/>
          <w:bCs/>
        </w:rPr>
      </w:pPr>
    </w:p>
    <w:p w:rsidR="00605F41" w:rsidRDefault="00605F41" w:rsidP="003639F7">
      <w:pPr>
        <w:pStyle w:val="Standard"/>
        <w:jc w:val="center"/>
        <w:rPr>
          <w:b/>
          <w:bCs/>
        </w:rPr>
      </w:pPr>
    </w:p>
    <w:p w:rsidR="00E817D1" w:rsidRDefault="00E340CE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GIUGNO</w:t>
      </w:r>
    </w:p>
    <w:p w:rsidR="00C76A22" w:rsidRDefault="00C76A22" w:rsidP="003639F7">
      <w:pPr>
        <w:pStyle w:val="Standard"/>
        <w:jc w:val="center"/>
        <w:rPr>
          <w:b/>
          <w:bCs/>
        </w:rPr>
      </w:pPr>
    </w:p>
    <w:p w:rsidR="00307DAC" w:rsidRDefault="00307DAC" w:rsidP="00E56AE6">
      <w:pPr>
        <w:pStyle w:val="Standard"/>
        <w:jc w:val="both"/>
      </w:pPr>
    </w:p>
    <w:p w:rsidR="002A45B4" w:rsidRDefault="00307DAC" w:rsidP="002A45B4">
      <w:pPr>
        <w:pStyle w:val="Standard"/>
        <w:jc w:val="both"/>
      </w:pPr>
      <w:r>
        <w:rPr>
          <w:b/>
        </w:rPr>
        <w:t xml:space="preserve">giovedì </w:t>
      </w:r>
      <w:r w:rsidR="00C17E2A">
        <w:rPr>
          <w:b/>
        </w:rPr>
        <w:t xml:space="preserve">6 giugno </w:t>
      </w:r>
      <w:r w:rsidR="00754505">
        <w:rPr>
          <w:b/>
        </w:rPr>
        <w:t xml:space="preserve">       </w:t>
      </w:r>
      <w:r w:rsidR="00C17E2A" w:rsidRPr="005D7D5D">
        <w:rPr>
          <w:b/>
          <w:u w:val="single"/>
        </w:rPr>
        <w:t>ore 19.30</w:t>
      </w:r>
      <w:r w:rsidR="00754505">
        <w:rPr>
          <w:b/>
          <w:u w:val="single"/>
        </w:rPr>
        <w:t xml:space="preserve">    </w:t>
      </w:r>
      <w:r>
        <w:t xml:space="preserve"> </w:t>
      </w:r>
      <w:r w:rsidR="00C17E2A">
        <w:t>Apericena</w:t>
      </w:r>
      <w:r w:rsidR="00866669">
        <w:t xml:space="preserve"> </w:t>
      </w:r>
      <w:r w:rsidR="0054008D">
        <w:t>–</w:t>
      </w:r>
      <w:r w:rsidR="00866669">
        <w:t xml:space="preserve"> </w:t>
      </w:r>
      <w:r w:rsidR="002A45B4">
        <w:t>Ridotto Teatro delle Muse</w:t>
      </w:r>
    </w:p>
    <w:p w:rsidR="00307DAC" w:rsidRDefault="00C17E2A" w:rsidP="002A45B4">
      <w:pPr>
        <w:pStyle w:val="Standard"/>
        <w:ind w:left="2124"/>
        <w:jc w:val="both"/>
        <w:rPr>
          <w:b/>
        </w:rPr>
      </w:pPr>
      <w:r>
        <w:rPr>
          <w:b/>
        </w:rPr>
        <w:t>Illuminazione Chiesa S.S. Sacramento</w:t>
      </w:r>
    </w:p>
    <w:p w:rsidR="00C17E2A" w:rsidRDefault="00C17E2A" w:rsidP="00307DAC">
      <w:pPr>
        <w:pStyle w:val="Standard"/>
        <w:ind w:left="2124"/>
        <w:jc w:val="both"/>
        <w:rPr>
          <w:b/>
        </w:rPr>
      </w:pPr>
    </w:p>
    <w:p w:rsidR="002A45B4" w:rsidRDefault="002A45B4" w:rsidP="00C17E2A">
      <w:pPr>
        <w:pStyle w:val="Standard"/>
        <w:jc w:val="both"/>
      </w:pPr>
      <w:r>
        <w:rPr>
          <w:b/>
        </w:rPr>
        <w:t>g</w:t>
      </w:r>
      <w:r w:rsidRPr="002A45B4">
        <w:rPr>
          <w:b/>
        </w:rPr>
        <w:t>iovedì 1</w:t>
      </w:r>
      <w:r w:rsidR="00C17E2A" w:rsidRPr="00C17E2A">
        <w:rPr>
          <w:b/>
        </w:rPr>
        <w:t xml:space="preserve">3 </w:t>
      </w:r>
      <w:r>
        <w:rPr>
          <w:b/>
        </w:rPr>
        <w:t xml:space="preserve">giugno </w:t>
      </w:r>
      <w:r w:rsidR="00754505">
        <w:rPr>
          <w:b/>
        </w:rPr>
        <w:t xml:space="preserve">     </w:t>
      </w:r>
      <w:r w:rsidR="00C17E2A" w:rsidRPr="00EC5DCA">
        <w:rPr>
          <w:b/>
          <w:u w:val="single"/>
        </w:rPr>
        <w:t>ore 19.30</w:t>
      </w:r>
      <w:r w:rsidR="00C17E2A" w:rsidRPr="00C17E2A">
        <w:rPr>
          <w:b/>
        </w:rPr>
        <w:t xml:space="preserve"> Sala Clio</w:t>
      </w:r>
      <w:r>
        <w:rPr>
          <w:b/>
        </w:rPr>
        <w:t xml:space="preserve"> del T</w:t>
      </w:r>
      <w:r w:rsidR="00C17E2A" w:rsidRPr="00C17E2A">
        <w:rPr>
          <w:b/>
        </w:rPr>
        <w:t>eatro delle Muse</w:t>
      </w:r>
      <w:r w:rsidR="00C17E2A">
        <w:t xml:space="preserve"> </w:t>
      </w:r>
      <w:r>
        <w:t>apericena</w:t>
      </w:r>
      <w:r w:rsidR="00C17E2A">
        <w:t xml:space="preserve"> </w:t>
      </w:r>
    </w:p>
    <w:p w:rsidR="003D34C0" w:rsidRPr="003D34C0" w:rsidRDefault="002A45B4" w:rsidP="003D34C0">
      <w:pPr>
        <w:pStyle w:val="Standard"/>
        <w:ind w:left="2124"/>
        <w:jc w:val="both"/>
        <w:rPr>
          <w:b/>
        </w:rPr>
      </w:pPr>
      <w:r w:rsidRPr="002A45B4">
        <w:rPr>
          <w:b/>
        </w:rPr>
        <w:t>PDG</w:t>
      </w:r>
      <w:r w:rsidR="00C17E2A">
        <w:t xml:space="preserve"> </w:t>
      </w:r>
      <w:r w:rsidR="00C17E2A" w:rsidRPr="00C17E2A">
        <w:rPr>
          <w:b/>
        </w:rPr>
        <w:t xml:space="preserve">Mauro Bignami </w:t>
      </w:r>
      <w:r w:rsidR="005323A5" w:rsidRPr="005323A5">
        <w:t xml:space="preserve">ci formerà </w:t>
      </w:r>
      <w:r w:rsidR="00C17E2A" w:rsidRPr="005323A5">
        <w:t>sul tema</w:t>
      </w:r>
      <w:r w:rsidR="005323A5">
        <w:rPr>
          <w:b/>
        </w:rPr>
        <w:t xml:space="preserve"> “Rotary - </w:t>
      </w:r>
      <w:r w:rsidR="00C17E2A" w:rsidRPr="00C17E2A">
        <w:rPr>
          <w:b/>
        </w:rPr>
        <w:t>I Rotariani di ogg</w:t>
      </w:r>
      <w:r w:rsidR="003D34C0">
        <w:rPr>
          <w:b/>
        </w:rPr>
        <w:t>i</w:t>
      </w:r>
    </w:p>
    <w:p w:rsidR="003D34C0" w:rsidRPr="003D34C0" w:rsidRDefault="003D34C0" w:rsidP="003D34C0">
      <w:pPr>
        <w:pStyle w:val="Standard"/>
        <w:ind w:left="2124"/>
        <w:jc w:val="both"/>
        <w:rPr>
          <w:b/>
        </w:rPr>
      </w:pPr>
    </w:p>
    <w:p w:rsidR="003D34C0" w:rsidRPr="003D34C0" w:rsidRDefault="003D34C0" w:rsidP="003D34C0">
      <w:pPr>
        <w:pStyle w:val="Standard"/>
        <w:jc w:val="both"/>
        <w:rPr>
          <w:b/>
        </w:rPr>
      </w:pPr>
      <w:r w:rsidRPr="003D34C0">
        <w:rPr>
          <w:b/>
        </w:rPr>
        <w:t xml:space="preserve">Giovedì 20 Giugno     ore 19,15 a bordo Super fast </w:t>
      </w:r>
      <w:proofErr w:type="gramStart"/>
      <w:r w:rsidRPr="003D34C0">
        <w:rPr>
          <w:b/>
        </w:rPr>
        <w:t xml:space="preserve">– </w:t>
      </w:r>
      <w:r>
        <w:rPr>
          <w:b/>
        </w:rPr>
        <w:t xml:space="preserve"> </w:t>
      </w:r>
      <w:proofErr w:type="spellStart"/>
      <w:r>
        <w:rPr>
          <w:b/>
        </w:rPr>
        <w:t>Superc</w:t>
      </w:r>
      <w:r w:rsidRPr="003D34C0">
        <w:rPr>
          <w:b/>
        </w:rPr>
        <w:t>ena</w:t>
      </w:r>
      <w:proofErr w:type="spellEnd"/>
      <w:proofErr w:type="gramEnd"/>
      <w:r w:rsidRPr="003D34C0">
        <w:rPr>
          <w:b/>
        </w:rPr>
        <w:t xml:space="preserve"> Greca</w:t>
      </w:r>
    </w:p>
    <w:p w:rsidR="00C17E2A" w:rsidRDefault="00C17E2A" w:rsidP="00307DAC">
      <w:pPr>
        <w:pStyle w:val="Standard"/>
        <w:ind w:left="2124"/>
        <w:jc w:val="both"/>
        <w:rPr>
          <w:b/>
        </w:rPr>
      </w:pPr>
    </w:p>
    <w:p w:rsidR="00307DAC" w:rsidRDefault="005323A5" w:rsidP="00307DAC">
      <w:pPr>
        <w:pStyle w:val="Standard"/>
        <w:jc w:val="both"/>
        <w:rPr>
          <w:b/>
        </w:rPr>
      </w:pPr>
      <w:r>
        <w:rPr>
          <w:b/>
        </w:rPr>
        <w:t>Sabato 22 e domenica 23</w:t>
      </w:r>
      <w:r w:rsidR="00307DAC" w:rsidRPr="00736258">
        <w:rPr>
          <w:b/>
        </w:rPr>
        <w:t xml:space="preserve"> </w:t>
      </w:r>
      <w:proofErr w:type="gramStart"/>
      <w:r>
        <w:rPr>
          <w:b/>
        </w:rPr>
        <w:t xml:space="preserve">giugno  </w:t>
      </w:r>
      <w:r w:rsidR="00EC5DCA">
        <w:rPr>
          <w:b/>
        </w:rPr>
        <w:t>Hotel</w:t>
      </w:r>
      <w:proofErr w:type="gramEnd"/>
      <w:r w:rsidR="00EC5DCA">
        <w:rPr>
          <w:b/>
        </w:rPr>
        <w:t xml:space="preserve">  Federico II di Jesi </w:t>
      </w:r>
      <w:r>
        <w:rPr>
          <w:b/>
        </w:rPr>
        <w:t xml:space="preserve"> </w:t>
      </w:r>
      <w:r w:rsidR="00EC5DCA">
        <w:rPr>
          <w:b/>
        </w:rPr>
        <w:t>Congresso</w:t>
      </w:r>
      <w:r w:rsidR="0043416D">
        <w:rPr>
          <w:b/>
        </w:rPr>
        <w:t xml:space="preserve"> </w:t>
      </w:r>
      <w:r w:rsidR="00307DAC" w:rsidRPr="00736258">
        <w:rPr>
          <w:b/>
        </w:rPr>
        <w:t>Distrettuale</w:t>
      </w:r>
    </w:p>
    <w:p w:rsidR="00E340CE" w:rsidRPr="00EC5DCA" w:rsidRDefault="00E340CE" w:rsidP="00EC5DCA">
      <w:pPr>
        <w:pStyle w:val="Standard"/>
        <w:jc w:val="both"/>
        <w:rPr>
          <w:b/>
          <w:bCs/>
        </w:rPr>
      </w:pPr>
    </w:p>
    <w:p w:rsidR="00E340CE" w:rsidRDefault="00E340CE" w:rsidP="00E340CE">
      <w:pPr>
        <w:spacing w:after="0" w:line="240" w:lineRule="auto"/>
        <w:ind w:left="2835" w:hanging="2835"/>
        <w:jc w:val="both"/>
        <w:rPr>
          <w:b/>
          <w:sz w:val="24"/>
          <w:szCs w:val="24"/>
        </w:rPr>
      </w:pPr>
    </w:p>
    <w:p w:rsidR="00EC5DCA" w:rsidRDefault="00EC5DCA" w:rsidP="00E340CE">
      <w:pPr>
        <w:pStyle w:val="Standard"/>
        <w:jc w:val="both"/>
        <w:rPr>
          <w:b/>
        </w:rPr>
      </w:pPr>
      <w:r>
        <w:rPr>
          <w:b/>
        </w:rPr>
        <w:t xml:space="preserve">Mercoledì 26 giugno </w:t>
      </w:r>
      <w:r w:rsidR="00E340CE" w:rsidRPr="00804C59">
        <w:rPr>
          <w:b/>
          <w:u w:val="single"/>
        </w:rPr>
        <w:t>ore</w:t>
      </w:r>
      <w:r w:rsidR="00E340CE">
        <w:rPr>
          <w:b/>
          <w:u w:val="single"/>
        </w:rPr>
        <w:t xml:space="preserve"> </w:t>
      </w:r>
      <w:proofErr w:type="gramStart"/>
      <w:r w:rsidR="00E340CE">
        <w:rPr>
          <w:b/>
          <w:u w:val="single"/>
        </w:rPr>
        <w:t>20</w:t>
      </w:r>
      <w:r w:rsidR="00E340CE" w:rsidRPr="00804C59">
        <w:rPr>
          <w:b/>
          <w:u w:val="single"/>
        </w:rPr>
        <w:t>.</w:t>
      </w:r>
      <w:r w:rsidR="00E340CE">
        <w:rPr>
          <w:b/>
          <w:u w:val="single"/>
        </w:rPr>
        <w:t>15</w:t>
      </w:r>
      <w:r w:rsidR="00E340CE" w:rsidRPr="00FA450E">
        <w:rPr>
          <w:b/>
        </w:rPr>
        <w:t xml:space="preserve"> </w:t>
      </w:r>
      <w:r w:rsidR="00E340CE">
        <w:rPr>
          <w:b/>
        </w:rPr>
        <w:t xml:space="preserve"> </w:t>
      </w:r>
      <w:r w:rsidR="00754505">
        <w:rPr>
          <w:b/>
        </w:rPr>
        <w:t>Conviviale</w:t>
      </w:r>
      <w:proofErr w:type="gramEnd"/>
      <w:r w:rsidR="00754505">
        <w:rPr>
          <w:b/>
        </w:rPr>
        <w:t xml:space="preserve"> al </w:t>
      </w:r>
      <w:r>
        <w:rPr>
          <w:b/>
        </w:rPr>
        <w:t>Salone delle Feste Teatro delle Muse</w:t>
      </w:r>
      <w:r w:rsidR="00E340CE">
        <w:rPr>
          <w:b/>
        </w:rPr>
        <w:t xml:space="preserve"> </w:t>
      </w:r>
      <w:r w:rsidR="00754505">
        <w:rPr>
          <w:b/>
        </w:rPr>
        <w:t xml:space="preserve">per il                                  </w:t>
      </w:r>
    </w:p>
    <w:p w:rsidR="00AE5CD4" w:rsidRDefault="00EC5DCA" w:rsidP="00EC5DCA">
      <w:pPr>
        <w:pStyle w:val="Standard"/>
        <w:ind w:left="1416" w:firstLine="708"/>
        <w:jc w:val="both"/>
        <w:rPr>
          <w:b/>
          <w:bCs/>
        </w:rPr>
      </w:pPr>
      <w:r>
        <w:rPr>
          <w:b/>
        </w:rPr>
        <w:t>Passaggio del Martelletto.</w:t>
      </w:r>
    </w:p>
    <w:sectPr w:rsidR="00AE5CD4" w:rsidSect="000C5D14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1D" w:rsidRDefault="009A741D" w:rsidP="00866A8D">
      <w:pPr>
        <w:spacing w:after="0" w:line="240" w:lineRule="auto"/>
      </w:pPr>
      <w:r>
        <w:separator/>
      </w:r>
    </w:p>
  </w:endnote>
  <w:endnote w:type="continuationSeparator" w:id="0">
    <w:p w:rsidR="009A741D" w:rsidRDefault="009A741D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</w:t>
    </w:r>
    <w:proofErr w:type="gramStart"/>
    <w:r>
      <w:rPr>
        <w:rFonts w:ascii="Arial" w:hAnsi="Arial" w:cs="Arial"/>
        <w:color w:val="000000"/>
        <w:sz w:val="14"/>
        <w:szCs w:val="14"/>
      </w:rPr>
      <w:t>Ancona(</w:t>
    </w:r>
    <w:proofErr w:type="gramEnd"/>
    <w:r>
      <w:rPr>
        <w:rFonts w:ascii="Arial" w:hAnsi="Arial" w:cs="Arial"/>
        <w:color w:val="000000"/>
        <w:sz w:val="14"/>
        <w:szCs w:val="14"/>
      </w:rPr>
      <w:t>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1D" w:rsidRDefault="009A741D" w:rsidP="00866A8D">
      <w:pPr>
        <w:spacing w:after="0" w:line="240" w:lineRule="auto"/>
      </w:pPr>
      <w:r>
        <w:separator/>
      </w:r>
    </w:p>
  </w:footnote>
  <w:footnote w:type="continuationSeparator" w:id="0">
    <w:p w:rsidR="009A741D" w:rsidRDefault="009A741D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359" w:rsidRDefault="0004598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P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  <w:r w:rsidR="006E015B">
      <w:rPr>
        <w:b/>
        <w:color w:val="0070C0"/>
      </w:rPr>
      <w:tab/>
    </w:r>
    <w:r w:rsidRPr="00E05FE6">
      <w:rPr>
        <w:b/>
        <w:color w:val="0070C0"/>
      </w:rPr>
      <w:t xml:space="preserve"> </w:t>
    </w:r>
    <w:r w:rsidR="006E015B">
      <w:rPr>
        <w:b/>
        <w:color w:val="0070C0"/>
      </w:rPr>
      <w:tab/>
    </w:r>
    <w:r w:rsidRPr="00E05FE6">
      <w:rPr>
        <w:b/>
        <w:color w:val="0070C0"/>
      </w:rPr>
      <w:t xml:space="preserve">Il Presidente </w:t>
    </w:r>
    <w:proofErr w:type="spellStart"/>
    <w:r w:rsidRPr="00E05FE6">
      <w:rPr>
        <w:b/>
        <w:color w:val="0070C0"/>
      </w:rPr>
      <w:t>a.r.</w:t>
    </w:r>
    <w:proofErr w:type="spellEnd"/>
    <w:r w:rsidRPr="00E05FE6">
      <w:rPr>
        <w:b/>
        <w:color w:val="0070C0"/>
      </w:rPr>
      <w:t xml:space="preserve">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</w:t>
    </w:r>
    <w:r w:rsidR="006E015B">
      <w:rPr>
        <w:b/>
        <w:color w:val="0070C0"/>
      </w:rPr>
      <w:tab/>
    </w:r>
    <w:r w:rsidR="006E015B">
      <w:rPr>
        <w:b/>
        <w:color w:val="0070C0"/>
      </w:rPr>
      <w:tab/>
    </w:r>
    <w:r w:rsidRPr="00E05FE6">
      <w:rPr>
        <w:b/>
        <w:color w:val="0070C0"/>
      </w:rPr>
      <w:t>Giancarlo Moroni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708F"/>
    <w:multiLevelType w:val="hybridMultilevel"/>
    <w:tmpl w:val="0D248E80"/>
    <w:lvl w:ilvl="0" w:tplc="179C24E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2"/>
  </w:num>
  <w:num w:numId="4">
    <w:abstractNumId w:val="8"/>
  </w:num>
  <w:num w:numId="5">
    <w:abstractNumId w:val="22"/>
  </w:num>
  <w:num w:numId="6">
    <w:abstractNumId w:val="32"/>
  </w:num>
  <w:num w:numId="7">
    <w:abstractNumId w:val="33"/>
  </w:num>
  <w:num w:numId="8">
    <w:abstractNumId w:val="23"/>
  </w:num>
  <w:num w:numId="9">
    <w:abstractNumId w:val="15"/>
  </w:num>
  <w:num w:numId="10">
    <w:abstractNumId w:val="20"/>
  </w:num>
  <w:num w:numId="11">
    <w:abstractNumId w:val="28"/>
  </w:num>
  <w:num w:numId="12">
    <w:abstractNumId w:val="25"/>
  </w:num>
  <w:num w:numId="13">
    <w:abstractNumId w:val="1"/>
  </w:num>
  <w:num w:numId="14">
    <w:abstractNumId w:val="41"/>
  </w:num>
  <w:num w:numId="15">
    <w:abstractNumId w:val="43"/>
  </w:num>
  <w:num w:numId="16">
    <w:abstractNumId w:val="10"/>
  </w:num>
  <w:num w:numId="17">
    <w:abstractNumId w:val="6"/>
  </w:num>
  <w:num w:numId="18">
    <w:abstractNumId w:val="3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6"/>
  </w:num>
  <w:num w:numId="22">
    <w:abstractNumId w:val="35"/>
  </w:num>
  <w:num w:numId="23">
    <w:abstractNumId w:val="31"/>
  </w:num>
  <w:num w:numId="24">
    <w:abstractNumId w:val="19"/>
  </w:num>
  <w:num w:numId="25">
    <w:abstractNumId w:val="38"/>
  </w:num>
  <w:num w:numId="26">
    <w:abstractNumId w:val="21"/>
  </w:num>
  <w:num w:numId="27">
    <w:abstractNumId w:val="34"/>
  </w:num>
  <w:num w:numId="28">
    <w:abstractNumId w:val="24"/>
  </w:num>
  <w:num w:numId="29">
    <w:abstractNumId w:val="18"/>
  </w:num>
  <w:num w:numId="30">
    <w:abstractNumId w:val="44"/>
  </w:num>
  <w:num w:numId="31">
    <w:abstractNumId w:val="13"/>
  </w:num>
  <w:num w:numId="32">
    <w:abstractNumId w:val="3"/>
  </w:num>
  <w:num w:numId="33">
    <w:abstractNumId w:val="36"/>
  </w:num>
  <w:num w:numId="34">
    <w:abstractNumId w:val="0"/>
  </w:num>
  <w:num w:numId="35">
    <w:abstractNumId w:val="42"/>
  </w:num>
  <w:num w:numId="36">
    <w:abstractNumId w:val="9"/>
  </w:num>
  <w:num w:numId="37">
    <w:abstractNumId w:val="16"/>
  </w:num>
  <w:num w:numId="38">
    <w:abstractNumId w:val="7"/>
  </w:num>
  <w:num w:numId="39">
    <w:abstractNumId w:val="37"/>
  </w:num>
  <w:num w:numId="40">
    <w:abstractNumId w:val="12"/>
  </w:num>
  <w:num w:numId="41">
    <w:abstractNumId w:val="29"/>
  </w:num>
  <w:num w:numId="42">
    <w:abstractNumId w:val="40"/>
  </w:num>
  <w:num w:numId="43">
    <w:abstractNumId w:val="11"/>
  </w:num>
  <w:num w:numId="44">
    <w:abstractNumId w:val="4"/>
  </w:num>
  <w:num w:numId="45">
    <w:abstractNumId w:val="27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C1"/>
    <w:rsid w:val="0001202A"/>
    <w:rsid w:val="00022697"/>
    <w:rsid w:val="00040AB7"/>
    <w:rsid w:val="00044D22"/>
    <w:rsid w:val="00045988"/>
    <w:rsid w:val="00050FC7"/>
    <w:rsid w:val="00064DFE"/>
    <w:rsid w:val="00066B70"/>
    <w:rsid w:val="00066DBF"/>
    <w:rsid w:val="0007120D"/>
    <w:rsid w:val="000760A0"/>
    <w:rsid w:val="000838CA"/>
    <w:rsid w:val="00084698"/>
    <w:rsid w:val="00085EBA"/>
    <w:rsid w:val="00086E27"/>
    <w:rsid w:val="00090996"/>
    <w:rsid w:val="00091D09"/>
    <w:rsid w:val="00094A26"/>
    <w:rsid w:val="00095A23"/>
    <w:rsid w:val="000A4A45"/>
    <w:rsid w:val="000B2D1F"/>
    <w:rsid w:val="000C5D14"/>
    <w:rsid w:val="000C6F47"/>
    <w:rsid w:val="000D081A"/>
    <w:rsid w:val="000D181F"/>
    <w:rsid w:val="000D36AC"/>
    <w:rsid w:val="000D406B"/>
    <w:rsid w:val="000E0172"/>
    <w:rsid w:val="000E1028"/>
    <w:rsid w:val="000E6728"/>
    <w:rsid w:val="000F40A0"/>
    <w:rsid w:val="000F6169"/>
    <w:rsid w:val="000F7C5A"/>
    <w:rsid w:val="0010197B"/>
    <w:rsid w:val="00102409"/>
    <w:rsid w:val="00102A8A"/>
    <w:rsid w:val="00121031"/>
    <w:rsid w:val="00125487"/>
    <w:rsid w:val="0013003D"/>
    <w:rsid w:val="001319F8"/>
    <w:rsid w:val="00147730"/>
    <w:rsid w:val="00156151"/>
    <w:rsid w:val="00164085"/>
    <w:rsid w:val="001742AA"/>
    <w:rsid w:val="0017523E"/>
    <w:rsid w:val="00176254"/>
    <w:rsid w:val="001927AC"/>
    <w:rsid w:val="0019718A"/>
    <w:rsid w:val="001B386B"/>
    <w:rsid w:val="001B5943"/>
    <w:rsid w:val="001C1D1C"/>
    <w:rsid w:val="001D1797"/>
    <w:rsid w:val="001E4C2E"/>
    <w:rsid w:val="001E781C"/>
    <w:rsid w:val="001E798B"/>
    <w:rsid w:val="002007AA"/>
    <w:rsid w:val="00206805"/>
    <w:rsid w:val="00220167"/>
    <w:rsid w:val="00222296"/>
    <w:rsid w:val="00226135"/>
    <w:rsid w:val="002262B6"/>
    <w:rsid w:val="00231777"/>
    <w:rsid w:val="00231D2D"/>
    <w:rsid w:val="00235103"/>
    <w:rsid w:val="00236610"/>
    <w:rsid w:val="00243538"/>
    <w:rsid w:val="00246979"/>
    <w:rsid w:val="00247516"/>
    <w:rsid w:val="0025466B"/>
    <w:rsid w:val="00254D8E"/>
    <w:rsid w:val="0025705C"/>
    <w:rsid w:val="00260396"/>
    <w:rsid w:val="0026197E"/>
    <w:rsid w:val="002722C2"/>
    <w:rsid w:val="00281470"/>
    <w:rsid w:val="00291B13"/>
    <w:rsid w:val="002A2FC1"/>
    <w:rsid w:val="002A45B4"/>
    <w:rsid w:val="002A7446"/>
    <w:rsid w:val="002B0B41"/>
    <w:rsid w:val="002B4D1D"/>
    <w:rsid w:val="002B6FAA"/>
    <w:rsid w:val="002C758B"/>
    <w:rsid w:val="002C7618"/>
    <w:rsid w:val="002E4DE4"/>
    <w:rsid w:val="002E5132"/>
    <w:rsid w:val="002F3B96"/>
    <w:rsid w:val="003003E8"/>
    <w:rsid w:val="00306360"/>
    <w:rsid w:val="00306D57"/>
    <w:rsid w:val="00307DAC"/>
    <w:rsid w:val="00310902"/>
    <w:rsid w:val="0031459F"/>
    <w:rsid w:val="0032070B"/>
    <w:rsid w:val="00322069"/>
    <w:rsid w:val="0032626C"/>
    <w:rsid w:val="00326E89"/>
    <w:rsid w:val="00331B18"/>
    <w:rsid w:val="003418F5"/>
    <w:rsid w:val="00341B06"/>
    <w:rsid w:val="00361336"/>
    <w:rsid w:val="003639F7"/>
    <w:rsid w:val="0037131C"/>
    <w:rsid w:val="0037249E"/>
    <w:rsid w:val="00372D1B"/>
    <w:rsid w:val="00374219"/>
    <w:rsid w:val="00376071"/>
    <w:rsid w:val="0038556A"/>
    <w:rsid w:val="00395525"/>
    <w:rsid w:val="003A3D39"/>
    <w:rsid w:val="003B0014"/>
    <w:rsid w:val="003B5322"/>
    <w:rsid w:val="003B5973"/>
    <w:rsid w:val="003C5E6A"/>
    <w:rsid w:val="003D34C0"/>
    <w:rsid w:val="003E2A91"/>
    <w:rsid w:val="003F0D60"/>
    <w:rsid w:val="00402107"/>
    <w:rsid w:val="0040228E"/>
    <w:rsid w:val="00425048"/>
    <w:rsid w:val="00425854"/>
    <w:rsid w:val="00427290"/>
    <w:rsid w:val="004317E3"/>
    <w:rsid w:val="0043416D"/>
    <w:rsid w:val="00447BFF"/>
    <w:rsid w:val="0045714B"/>
    <w:rsid w:val="00461EC7"/>
    <w:rsid w:val="004679E2"/>
    <w:rsid w:val="00467C4B"/>
    <w:rsid w:val="004769A9"/>
    <w:rsid w:val="004901E2"/>
    <w:rsid w:val="004919A6"/>
    <w:rsid w:val="00494F46"/>
    <w:rsid w:val="0049558C"/>
    <w:rsid w:val="004A1601"/>
    <w:rsid w:val="004A55BC"/>
    <w:rsid w:val="004A764F"/>
    <w:rsid w:val="004B660A"/>
    <w:rsid w:val="004C02D4"/>
    <w:rsid w:val="004C04C7"/>
    <w:rsid w:val="004C315A"/>
    <w:rsid w:val="004C428E"/>
    <w:rsid w:val="004C5DCD"/>
    <w:rsid w:val="004C76EB"/>
    <w:rsid w:val="004D25E3"/>
    <w:rsid w:val="004D2838"/>
    <w:rsid w:val="004D2A74"/>
    <w:rsid w:val="004D7562"/>
    <w:rsid w:val="004E7E40"/>
    <w:rsid w:val="00502E68"/>
    <w:rsid w:val="005042F3"/>
    <w:rsid w:val="0050586F"/>
    <w:rsid w:val="00511BC2"/>
    <w:rsid w:val="00520313"/>
    <w:rsid w:val="0052324B"/>
    <w:rsid w:val="005246F1"/>
    <w:rsid w:val="00527911"/>
    <w:rsid w:val="00530333"/>
    <w:rsid w:val="005323A5"/>
    <w:rsid w:val="0054008D"/>
    <w:rsid w:val="00541E15"/>
    <w:rsid w:val="00550197"/>
    <w:rsid w:val="00552CFC"/>
    <w:rsid w:val="0055371F"/>
    <w:rsid w:val="00555664"/>
    <w:rsid w:val="005562D1"/>
    <w:rsid w:val="0056367A"/>
    <w:rsid w:val="00575A23"/>
    <w:rsid w:val="005828E5"/>
    <w:rsid w:val="00590FE0"/>
    <w:rsid w:val="0059605C"/>
    <w:rsid w:val="005A24C1"/>
    <w:rsid w:val="005A3949"/>
    <w:rsid w:val="005B00F8"/>
    <w:rsid w:val="005B06D9"/>
    <w:rsid w:val="005C00E5"/>
    <w:rsid w:val="005C1A0E"/>
    <w:rsid w:val="005C2186"/>
    <w:rsid w:val="005C2BDA"/>
    <w:rsid w:val="005C3C37"/>
    <w:rsid w:val="005D0982"/>
    <w:rsid w:val="005D306B"/>
    <w:rsid w:val="005D7D5D"/>
    <w:rsid w:val="005E0239"/>
    <w:rsid w:val="005E5FAB"/>
    <w:rsid w:val="005E737E"/>
    <w:rsid w:val="005F06F9"/>
    <w:rsid w:val="005F4EC2"/>
    <w:rsid w:val="00605F41"/>
    <w:rsid w:val="0062075C"/>
    <w:rsid w:val="006231C1"/>
    <w:rsid w:val="00634B5B"/>
    <w:rsid w:val="00635D79"/>
    <w:rsid w:val="00635F60"/>
    <w:rsid w:val="00640A00"/>
    <w:rsid w:val="00641E2D"/>
    <w:rsid w:val="0064227F"/>
    <w:rsid w:val="006431CD"/>
    <w:rsid w:val="0065186C"/>
    <w:rsid w:val="00651EB5"/>
    <w:rsid w:val="00664490"/>
    <w:rsid w:val="00667496"/>
    <w:rsid w:val="00667A97"/>
    <w:rsid w:val="00671029"/>
    <w:rsid w:val="00674A36"/>
    <w:rsid w:val="006773D9"/>
    <w:rsid w:val="0067772A"/>
    <w:rsid w:val="0068074A"/>
    <w:rsid w:val="0068224F"/>
    <w:rsid w:val="006872DE"/>
    <w:rsid w:val="006878D6"/>
    <w:rsid w:val="006900C8"/>
    <w:rsid w:val="006915B5"/>
    <w:rsid w:val="006920B6"/>
    <w:rsid w:val="006A2031"/>
    <w:rsid w:val="006A6EE0"/>
    <w:rsid w:val="006B06FB"/>
    <w:rsid w:val="006C0239"/>
    <w:rsid w:val="006C0BB0"/>
    <w:rsid w:val="006C74E5"/>
    <w:rsid w:val="006D6BAA"/>
    <w:rsid w:val="006E015B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172F1"/>
    <w:rsid w:val="00725FE6"/>
    <w:rsid w:val="007265AC"/>
    <w:rsid w:val="0073186F"/>
    <w:rsid w:val="00735B86"/>
    <w:rsid w:val="00736258"/>
    <w:rsid w:val="007418A6"/>
    <w:rsid w:val="00754505"/>
    <w:rsid w:val="00762215"/>
    <w:rsid w:val="00767A87"/>
    <w:rsid w:val="007734D6"/>
    <w:rsid w:val="00774298"/>
    <w:rsid w:val="00775A1D"/>
    <w:rsid w:val="00775F3F"/>
    <w:rsid w:val="00777638"/>
    <w:rsid w:val="007864AA"/>
    <w:rsid w:val="007936EF"/>
    <w:rsid w:val="0079499F"/>
    <w:rsid w:val="00797924"/>
    <w:rsid w:val="007A3755"/>
    <w:rsid w:val="007A383D"/>
    <w:rsid w:val="007A410B"/>
    <w:rsid w:val="007A6896"/>
    <w:rsid w:val="007C080C"/>
    <w:rsid w:val="007C0E22"/>
    <w:rsid w:val="007C1F1A"/>
    <w:rsid w:val="007C204F"/>
    <w:rsid w:val="007C4869"/>
    <w:rsid w:val="007C6FBA"/>
    <w:rsid w:val="007C7270"/>
    <w:rsid w:val="007C7733"/>
    <w:rsid w:val="007E6F4F"/>
    <w:rsid w:val="007F14B1"/>
    <w:rsid w:val="008141C0"/>
    <w:rsid w:val="00816B1C"/>
    <w:rsid w:val="00822CFB"/>
    <w:rsid w:val="00823178"/>
    <w:rsid w:val="00825A98"/>
    <w:rsid w:val="00825CAC"/>
    <w:rsid w:val="008275F8"/>
    <w:rsid w:val="00831E8E"/>
    <w:rsid w:val="00832B98"/>
    <w:rsid w:val="0084056B"/>
    <w:rsid w:val="00841CC5"/>
    <w:rsid w:val="008440CF"/>
    <w:rsid w:val="00847BF5"/>
    <w:rsid w:val="00854BF2"/>
    <w:rsid w:val="00854D83"/>
    <w:rsid w:val="008562AB"/>
    <w:rsid w:val="0086266E"/>
    <w:rsid w:val="00862D90"/>
    <w:rsid w:val="00863A45"/>
    <w:rsid w:val="00864B21"/>
    <w:rsid w:val="008650A7"/>
    <w:rsid w:val="00866245"/>
    <w:rsid w:val="00866669"/>
    <w:rsid w:val="00866A8D"/>
    <w:rsid w:val="0086760A"/>
    <w:rsid w:val="00867789"/>
    <w:rsid w:val="00875B63"/>
    <w:rsid w:val="008867BC"/>
    <w:rsid w:val="00890AD6"/>
    <w:rsid w:val="0089162B"/>
    <w:rsid w:val="00897C7B"/>
    <w:rsid w:val="008A29BB"/>
    <w:rsid w:val="008B78B6"/>
    <w:rsid w:val="008C1400"/>
    <w:rsid w:val="008E0808"/>
    <w:rsid w:val="008E6430"/>
    <w:rsid w:val="008F116C"/>
    <w:rsid w:val="008F23F4"/>
    <w:rsid w:val="00900164"/>
    <w:rsid w:val="0090144E"/>
    <w:rsid w:val="0090180B"/>
    <w:rsid w:val="009072C3"/>
    <w:rsid w:val="00912AB6"/>
    <w:rsid w:val="00913E36"/>
    <w:rsid w:val="00926C76"/>
    <w:rsid w:val="00931B09"/>
    <w:rsid w:val="00936264"/>
    <w:rsid w:val="009362BC"/>
    <w:rsid w:val="009364C0"/>
    <w:rsid w:val="009436E2"/>
    <w:rsid w:val="00947816"/>
    <w:rsid w:val="009636C7"/>
    <w:rsid w:val="009678A6"/>
    <w:rsid w:val="00967E23"/>
    <w:rsid w:val="00977C86"/>
    <w:rsid w:val="0098081A"/>
    <w:rsid w:val="00987F3A"/>
    <w:rsid w:val="009A256A"/>
    <w:rsid w:val="009A741D"/>
    <w:rsid w:val="009C686B"/>
    <w:rsid w:val="009C723B"/>
    <w:rsid w:val="009D1795"/>
    <w:rsid w:val="009D369F"/>
    <w:rsid w:val="009D56FD"/>
    <w:rsid w:val="00A06395"/>
    <w:rsid w:val="00A06C94"/>
    <w:rsid w:val="00A14A57"/>
    <w:rsid w:val="00A22E67"/>
    <w:rsid w:val="00A2615D"/>
    <w:rsid w:val="00A301C7"/>
    <w:rsid w:val="00A359BB"/>
    <w:rsid w:val="00A368B7"/>
    <w:rsid w:val="00A5390D"/>
    <w:rsid w:val="00A62F86"/>
    <w:rsid w:val="00A639B5"/>
    <w:rsid w:val="00A66C1B"/>
    <w:rsid w:val="00A81B5D"/>
    <w:rsid w:val="00A84CEF"/>
    <w:rsid w:val="00A87C40"/>
    <w:rsid w:val="00A95E24"/>
    <w:rsid w:val="00A96C3F"/>
    <w:rsid w:val="00AA188B"/>
    <w:rsid w:val="00AA2305"/>
    <w:rsid w:val="00AA27DF"/>
    <w:rsid w:val="00AA3CFD"/>
    <w:rsid w:val="00AA6A3B"/>
    <w:rsid w:val="00AA776A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60D"/>
    <w:rsid w:val="00AD3BF1"/>
    <w:rsid w:val="00AD3FB5"/>
    <w:rsid w:val="00AE0DA5"/>
    <w:rsid w:val="00AE416D"/>
    <w:rsid w:val="00AE5CD4"/>
    <w:rsid w:val="00AF4B10"/>
    <w:rsid w:val="00AF6921"/>
    <w:rsid w:val="00B01272"/>
    <w:rsid w:val="00B0433C"/>
    <w:rsid w:val="00B07EC2"/>
    <w:rsid w:val="00B11754"/>
    <w:rsid w:val="00B13C1C"/>
    <w:rsid w:val="00B140E8"/>
    <w:rsid w:val="00B147B7"/>
    <w:rsid w:val="00B24552"/>
    <w:rsid w:val="00B43AC9"/>
    <w:rsid w:val="00B45135"/>
    <w:rsid w:val="00B46802"/>
    <w:rsid w:val="00B56D82"/>
    <w:rsid w:val="00B613AB"/>
    <w:rsid w:val="00B717BE"/>
    <w:rsid w:val="00B74550"/>
    <w:rsid w:val="00B8150F"/>
    <w:rsid w:val="00B84701"/>
    <w:rsid w:val="00B8668F"/>
    <w:rsid w:val="00B949DF"/>
    <w:rsid w:val="00BA2010"/>
    <w:rsid w:val="00BB065F"/>
    <w:rsid w:val="00BB1572"/>
    <w:rsid w:val="00BB3693"/>
    <w:rsid w:val="00BC3B5C"/>
    <w:rsid w:val="00BD52DE"/>
    <w:rsid w:val="00BD6358"/>
    <w:rsid w:val="00BD6880"/>
    <w:rsid w:val="00BD7DF2"/>
    <w:rsid w:val="00C04359"/>
    <w:rsid w:val="00C05008"/>
    <w:rsid w:val="00C060A7"/>
    <w:rsid w:val="00C1227E"/>
    <w:rsid w:val="00C15A09"/>
    <w:rsid w:val="00C17E2A"/>
    <w:rsid w:val="00C23854"/>
    <w:rsid w:val="00C23914"/>
    <w:rsid w:val="00C26607"/>
    <w:rsid w:val="00C26BA2"/>
    <w:rsid w:val="00C40FA2"/>
    <w:rsid w:val="00C452F9"/>
    <w:rsid w:val="00C523F8"/>
    <w:rsid w:val="00C540F0"/>
    <w:rsid w:val="00C7092E"/>
    <w:rsid w:val="00C76A22"/>
    <w:rsid w:val="00C77E2B"/>
    <w:rsid w:val="00C811DD"/>
    <w:rsid w:val="00C8655C"/>
    <w:rsid w:val="00C9188D"/>
    <w:rsid w:val="00C94023"/>
    <w:rsid w:val="00C970C0"/>
    <w:rsid w:val="00CA4C49"/>
    <w:rsid w:val="00CB2801"/>
    <w:rsid w:val="00CB3AE9"/>
    <w:rsid w:val="00CC34B4"/>
    <w:rsid w:val="00CE0956"/>
    <w:rsid w:val="00CF712F"/>
    <w:rsid w:val="00D062B9"/>
    <w:rsid w:val="00D06F1B"/>
    <w:rsid w:val="00D07F72"/>
    <w:rsid w:val="00D164AD"/>
    <w:rsid w:val="00D17B28"/>
    <w:rsid w:val="00D25E0B"/>
    <w:rsid w:val="00D32D73"/>
    <w:rsid w:val="00D369C7"/>
    <w:rsid w:val="00D405AC"/>
    <w:rsid w:val="00D47949"/>
    <w:rsid w:val="00D526BE"/>
    <w:rsid w:val="00D55E61"/>
    <w:rsid w:val="00D67FEC"/>
    <w:rsid w:val="00D71236"/>
    <w:rsid w:val="00D8284D"/>
    <w:rsid w:val="00D8513A"/>
    <w:rsid w:val="00D9403F"/>
    <w:rsid w:val="00D9437F"/>
    <w:rsid w:val="00DA14A8"/>
    <w:rsid w:val="00DA56BD"/>
    <w:rsid w:val="00DA6E5E"/>
    <w:rsid w:val="00DA7822"/>
    <w:rsid w:val="00DB172A"/>
    <w:rsid w:val="00DB1942"/>
    <w:rsid w:val="00DC1D49"/>
    <w:rsid w:val="00DC35BE"/>
    <w:rsid w:val="00DC76A8"/>
    <w:rsid w:val="00DD1F40"/>
    <w:rsid w:val="00DD71D8"/>
    <w:rsid w:val="00DD7736"/>
    <w:rsid w:val="00DE0B0A"/>
    <w:rsid w:val="00DE4AE9"/>
    <w:rsid w:val="00DE6DED"/>
    <w:rsid w:val="00DE6E07"/>
    <w:rsid w:val="00DF03C1"/>
    <w:rsid w:val="00DF0E4C"/>
    <w:rsid w:val="00DF1459"/>
    <w:rsid w:val="00DF409E"/>
    <w:rsid w:val="00DF6FF7"/>
    <w:rsid w:val="00E00245"/>
    <w:rsid w:val="00E049AE"/>
    <w:rsid w:val="00E05B3F"/>
    <w:rsid w:val="00E05FE6"/>
    <w:rsid w:val="00E120F8"/>
    <w:rsid w:val="00E24776"/>
    <w:rsid w:val="00E274FD"/>
    <w:rsid w:val="00E30BE3"/>
    <w:rsid w:val="00E31B61"/>
    <w:rsid w:val="00E31C52"/>
    <w:rsid w:val="00E33A52"/>
    <w:rsid w:val="00E340CE"/>
    <w:rsid w:val="00E350DC"/>
    <w:rsid w:val="00E377E0"/>
    <w:rsid w:val="00E404CA"/>
    <w:rsid w:val="00E43BFB"/>
    <w:rsid w:val="00E47810"/>
    <w:rsid w:val="00E52844"/>
    <w:rsid w:val="00E56AE6"/>
    <w:rsid w:val="00E626B2"/>
    <w:rsid w:val="00E649F2"/>
    <w:rsid w:val="00E67A34"/>
    <w:rsid w:val="00E72EB5"/>
    <w:rsid w:val="00E74780"/>
    <w:rsid w:val="00E759F5"/>
    <w:rsid w:val="00E76436"/>
    <w:rsid w:val="00E77F0F"/>
    <w:rsid w:val="00E817D1"/>
    <w:rsid w:val="00E870E4"/>
    <w:rsid w:val="00E96FA4"/>
    <w:rsid w:val="00E97DCA"/>
    <w:rsid w:val="00EA11A6"/>
    <w:rsid w:val="00EA6F01"/>
    <w:rsid w:val="00EA75F4"/>
    <w:rsid w:val="00EB113C"/>
    <w:rsid w:val="00EB1C0B"/>
    <w:rsid w:val="00EB3703"/>
    <w:rsid w:val="00EB7BDC"/>
    <w:rsid w:val="00EC12D7"/>
    <w:rsid w:val="00EC2958"/>
    <w:rsid w:val="00EC31E4"/>
    <w:rsid w:val="00EC5A87"/>
    <w:rsid w:val="00EC5DCA"/>
    <w:rsid w:val="00ED3D82"/>
    <w:rsid w:val="00EE0629"/>
    <w:rsid w:val="00EE2697"/>
    <w:rsid w:val="00EE4722"/>
    <w:rsid w:val="00F009C4"/>
    <w:rsid w:val="00F02752"/>
    <w:rsid w:val="00F15998"/>
    <w:rsid w:val="00F169F6"/>
    <w:rsid w:val="00F21AFF"/>
    <w:rsid w:val="00F24C58"/>
    <w:rsid w:val="00F25712"/>
    <w:rsid w:val="00F279E5"/>
    <w:rsid w:val="00F31D47"/>
    <w:rsid w:val="00F31EBC"/>
    <w:rsid w:val="00F322FB"/>
    <w:rsid w:val="00F32C89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81C46"/>
    <w:rsid w:val="00F91827"/>
    <w:rsid w:val="00F9332D"/>
    <w:rsid w:val="00FA2908"/>
    <w:rsid w:val="00FB0FAA"/>
    <w:rsid w:val="00FB53C2"/>
    <w:rsid w:val="00FC506E"/>
    <w:rsid w:val="00FD5ADA"/>
    <w:rsid w:val="00FE213D"/>
    <w:rsid w:val="00FE463A"/>
    <w:rsid w:val="00FE5B90"/>
    <w:rsid w:val="00FE716A"/>
    <w:rsid w:val="00FF355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AD140"/>
  <w15:docId w15:val="{3DE47A61-BC2F-42B8-90B2-122063AE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stodelblocco">
    <w:name w:val="Block Text"/>
    <w:basedOn w:val="Normale"/>
    <w:rsid w:val="00590FE0"/>
    <w:pPr>
      <w:tabs>
        <w:tab w:val="left" w:pos="851"/>
        <w:tab w:val="left" w:pos="1080"/>
        <w:tab w:val="left" w:pos="2260"/>
        <w:tab w:val="left" w:pos="2760"/>
        <w:tab w:val="left" w:pos="5140"/>
        <w:tab w:val="left" w:pos="8919"/>
      </w:tabs>
      <w:spacing w:after="0" w:line="400" w:lineRule="atLeast"/>
      <w:ind w:left="380" w:right="-278"/>
      <w:jc w:val="both"/>
    </w:pPr>
    <w:rPr>
      <w:rFonts w:ascii="Helvetica" w:eastAsia="Times New Roman" w:hAnsi="Helvetica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DC7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C994-3203-435D-AC73-FD0FF445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3394</Characters>
  <Application>Microsoft Office Word</Application>
  <DocSecurity>2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Giancarlo Moroni</cp:lastModifiedBy>
  <cp:revision>2</cp:revision>
  <cp:lastPrinted>2019-05-23T14:10:00Z</cp:lastPrinted>
  <dcterms:created xsi:type="dcterms:W3CDTF">2019-05-23T14:41:00Z</dcterms:created>
  <dcterms:modified xsi:type="dcterms:W3CDTF">2019-05-23T14:41:00Z</dcterms:modified>
</cp:coreProperties>
</file>