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8D" w:rsidRDefault="00866A8D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817D1" w:rsidRDefault="00E817D1" w:rsidP="00E817D1">
      <w:pPr>
        <w:pStyle w:val="Standard"/>
      </w:pPr>
      <w:r>
        <w:t>Lettera del Presidente</w:t>
      </w:r>
      <w:r>
        <w:tab/>
      </w:r>
      <w:r>
        <w:tab/>
      </w:r>
      <w:r>
        <w:tab/>
      </w:r>
      <w:r>
        <w:tab/>
      </w:r>
      <w:r>
        <w:tab/>
        <w:t>Ancona,</w:t>
      </w:r>
      <w:r w:rsidR="00C26BA2">
        <w:t xml:space="preserve"> 23</w:t>
      </w:r>
      <w:r w:rsidR="00FF3556">
        <w:t xml:space="preserve"> ottobre</w:t>
      </w:r>
      <w:r w:rsidR="00854D83">
        <w:t xml:space="preserve"> 2018</w:t>
      </w:r>
    </w:p>
    <w:p w:rsidR="00E817D1" w:rsidRDefault="00E817D1" w:rsidP="00E817D1">
      <w:pPr>
        <w:pStyle w:val="Standard"/>
      </w:pPr>
    </w:p>
    <w:p w:rsidR="00854D83" w:rsidRDefault="005828E5" w:rsidP="00E817D1">
      <w:pPr>
        <w:pStyle w:val="Standard"/>
      </w:pPr>
      <w:r>
        <w:t>n. 8</w:t>
      </w:r>
      <w:r w:rsidR="00E817D1">
        <w:t xml:space="preserve">/MG/ 2018                                                           </w:t>
      </w:r>
    </w:p>
    <w:p w:rsidR="00E817D1" w:rsidRDefault="00E817D1" w:rsidP="00854D83">
      <w:pPr>
        <w:pStyle w:val="Standard"/>
        <w:ind w:left="4248" w:firstLine="708"/>
      </w:pPr>
      <w:r>
        <w:t>A tutti i Soci</w:t>
      </w:r>
    </w:p>
    <w:p w:rsidR="00854D83" w:rsidRDefault="00854D83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Carissimi,</w:t>
      </w:r>
    </w:p>
    <w:p w:rsidR="00E817D1" w:rsidRDefault="00E817D1" w:rsidP="00E817D1">
      <w:pPr>
        <w:pStyle w:val="Standard"/>
        <w:jc w:val="both"/>
      </w:pPr>
    </w:p>
    <w:p w:rsidR="00DD71D8" w:rsidRDefault="00823178" w:rsidP="00823178">
      <w:pPr>
        <w:pStyle w:val="Standard"/>
        <w:jc w:val="both"/>
      </w:pPr>
      <w:r>
        <w:t>c</w:t>
      </w:r>
      <w:r w:rsidR="00520313">
        <w:t xml:space="preserve">ome già </w:t>
      </w:r>
      <w:proofErr w:type="spellStart"/>
      <w:r w:rsidR="00520313">
        <w:t>comunicatoV</w:t>
      </w:r>
      <w:r>
        <w:t>i</w:t>
      </w:r>
      <w:proofErr w:type="spellEnd"/>
      <w:r>
        <w:t xml:space="preserve">  </w:t>
      </w:r>
      <w:r w:rsidR="00520313">
        <w:t>precedentemente V</w:t>
      </w:r>
      <w:r>
        <w:t>i allego il programma per il prossimo mese di novembre</w:t>
      </w:r>
      <w:r w:rsidR="00DD71D8">
        <w:t>.</w:t>
      </w:r>
    </w:p>
    <w:p w:rsidR="00DD71D8" w:rsidRDefault="00DD71D8" w:rsidP="00823178">
      <w:pPr>
        <w:pStyle w:val="Standard"/>
        <w:jc w:val="both"/>
      </w:pPr>
    </w:p>
    <w:p w:rsidR="00823178" w:rsidRDefault="00DD71D8" w:rsidP="00823178">
      <w:pPr>
        <w:pStyle w:val="Standard"/>
        <w:jc w:val="both"/>
      </w:pPr>
      <w:r>
        <w:t>Abbiamo dovuto sostitui</w:t>
      </w:r>
      <w:r w:rsidR="00C7092E">
        <w:t xml:space="preserve">re la </w:t>
      </w:r>
      <w:proofErr w:type="spellStart"/>
      <w:r w:rsidR="00C7092E">
        <w:t>calendarizz</w:t>
      </w:r>
      <w:r w:rsidR="00520313">
        <w:t>ata</w:t>
      </w:r>
      <w:proofErr w:type="spellEnd"/>
      <w:r w:rsidR="00520313">
        <w:t xml:space="preserve"> data a suo tempo </w:t>
      </w:r>
      <w:proofErr w:type="spellStart"/>
      <w:r w:rsidR="00520313">
        <w:t>comunicataV</w:t>
      </w:r>
      <w:r w:rsidR="00C7092E">
        <w:t>i</w:t>
      </w:r>
      <w:proofErr w:type="spellEnd"/>
      <w:r w:rsidR="00C7092E">
        <w:t xml:space="preserve"> di giovedì 8 novembre con venerdì 9 novembre per avere la disponibilità del Ridotto del Teatro delle Muse.</w:t>
      </w:r>
    </w:p>
    <w:p w:rsidR="00590FE0" w:rsidRDefault="00590FE0" w:rsidP="00823178">
      <w:pPr>
        <w:pStyle w:val="Standard"/>
        <w:jc w:val="both"/>
      </w:pPr>
    </w:p>
    <w:p w:rsidR="00590FE0" w:rsidRDefault="00590FE0" w:rsidP="00823178">
      <w:pPr>
        <w:pStyle w:val="Standard"/>
        <w:jc w:val="both"/>
      </w:pPr>
      <w:r>
        <w:t xml:space="preserve">Faremo un Concerto Conferenza in occasione dell’anniversario della nascita (120°) del Poeta Federico Garcia </w:t>
      </w:r>
      <w:proofErr w:type="spellStart"/>
      <w:r>
        <w:t>Lorca</w:t>
      </w:r>
      <w:proofErr w:type="spellEnd"/>
      <w:r>
        <w:t xml:space="preserve"> nato il 5 giugno 1898.</w:t>
      </w:r>
    </w:p>
    <w:p w:rsidR="00590FE0" w:rsidRPr="00590FE0" w:rsidRDefault="00590FE0" w:rsidP="00590FE0">
      <w:pPr>
        <w:pStyle w:val="NormaleWeb"/>
        <w:jc w:val="both"/>
        <w:rPr>
          <w:rFonts w:ascii="Times New Roman" w:hAnsi="Times New Roman" w:cs="Times New Roman"/>
          <w:sz w:val="24"/>
          <w:szCs w:val="24"/>
        </w:rPr>
      </w:pPr>
      <w:r w:rsidRPr="00590FE0">
        <w:rPr>
          <w:rFonts w:ascii="Times New Roman" w:hAnsi="Times New Roman" w:cs="Times New Roman"/>
          <w:sz w:val="24"/>
          <w:szCs w:val="24"/>
        </w:rPr>
        <w:t xml:space="preserve">Voce tra le più originali del Novecento spagnolo, partecipò ai vari tentativi modernisti, specialmente impressionisti.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E0">
        <w:rPr>
          <w:rFonts w:ascii="Times New Roman" w:hAnsi="Times New Roman" w:cs="Times New Roman"/>
          <w:sz w:val="24"/>
          <w:szCs w:val="24"/>
        </w:rPr>
        <w:t xml:space="preserve">Morì durante i primi giorni della guerra civile, fucilato dai franchisti. </w:t>
      </w:r>
    </w:p>
    <w:p w:rsidR="00590FE0" w:rsidRPr="00590FE0" w:rsidRDefault="00590FE0" w:rsidP="00590FE0">
      <w:pPr>
        <w:pStyle w:val="NormaleWeb"/>
        <w:jc w:val="both"/>
        <w:rPr>
          <w:rFonts w:ascii="Times New Roman" w:hAnsi="Times New Roman" w:cs="Times New Roman"/>
          <w:sz w:val="24"/>
          <w:szCs w:val="24"/>
        </w:rPr>
      </w:pPr>
      <w:r w:rsidRPr="00590FE0">
        <w:rPr>
          <w:rFonts w:ascii="Times New Roman" w:hAnsi="Times New Roman" w:cs="Times New Roman"/>
          <w:sz w:val="24"/>
          <w:szCs w:val="24"/>
        </w:rPr>
        <w:t>Lo vogliamo ricordare attraverso le sue poesie più celebri, e le sue composizioni per canto e chitarra.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E0">
        <w:rPr>
          <w:rFonts w:ascii="Times New Roman" w:hAnsi="Times New Roman" w:cs="Times New Roman"/>
          <w:sz w:val="24"/>
          <w:szCs w:val="24"/>
        </w:rPr>
        <w:t xml:space="preserve">Verrà presentata la figura di </w:t>
      </w:r>
      <w:proofErr w:type="spellStart"/>
      <w:r w:rsidRPr="00590FE0">
        <w:rPr>
          <w:rFonts w:ascii="Times New Roman" w:hAnsi="Times New Roman" w:cs="Times New Roman"/>
          <w:sz w:val="24"/>
          <w:szCs w:val="24"/>
        </w:rPr>
        <w:t>F.G.</w:t>
      </w:r>
      <w:proofErr w:type="spellEnd"/>
      <w:r w:rsidRPr="0059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FE0">
        <w:rPr>
          <w:rFonts w:ascii="Times New Roman" w:hAnsi="Times New Roman" w:cs="Times New Roman"/>
          <w:sz w:val="24"/>
          <w:szCs w:val="24"/>
        </w:rPr>
        <w:t>Lorca</w:t>
      </w:r>
      <w:proofErr w:type="spellEnd"/>
      <w:r w:rsidRPr="00590FE0">
        <w:rPr>
          <w:rFonts w:ascii="Times New Roman" w:hAnsi="Times New Roman" w:cs="Times New Roman"/>
          <w:sz w:val="24"/>
          <w:szCs w:val="24"/>
        </w:rPr>
        <w:t xml:space="preserve"> dallo scrittore Lorenzo Spurio, verranno ricordate le sue più belle liriche con Jessica </w:t>
      </w:r>
      <w:proofErr w:type="spellStart"/>
      <w:r w:rsidRPr="00590FE0">
        <w:rPr>
          <w:rFonts w:ascii="Times New Roman" w:hAnsi="Times New Roman" w:cs="Times New Roman"/>
          <w:sz w:val="24"/>
          <w:szCs w:val="24"/>
        </w:rPr>
        <w:t>Vesprini</w:t>
      </w:r>
      <w:proofErr w:type="spellEnd"/>
      <w:r w:rsidRPr="00590FE0">
        <w:rPr>
          <w:rFonts w:ascii="Times New Roman" w:hAnsi="Times New Roman" w:cs="Times New Roman"/>
          <w:sz w:val="24"/>
          <w:szCs w:val="24"/>
        </w:rPr>
        <w:t xml:space="preserve"> (poetessa) accompagnata da Massim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Agostinelli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Andrea Zampini. V</w:t>
      </w:r>
      <w:r w:rsidRPr="00590FE0">
        <w:rPr>
          <w:rFonts w:ascii="Times New Roman" w:hAnsi="Times New Roman" w:cs="Times New Roman"/>
          <w:sz w:val="24"/>
          <w:szCs w:val="24"/>
        </w:rPr>
        <w:t xml:space="preserve">erranno eseguite alcune delle sue composizioni per canto e chitarra con Alessia </w:t>
      </w:r>
      <w:proofErr w:type="spellStart"/>
      <w:r w:rsidRPr="00590FE0">
        <w:rPr>
          <w:rFonts w:ascii="Times New Roman" w:hAnsi="Times New Roman" w:cs="Times New Roman"/>
          <w:sz w:val="24"/>
          <w:szCs w:val="24"/>
        </w:rPr>
        <w:t>Martegiani</w:t>
      </w:r>
      <w:proofErr w:type="spellEnd"/>
      <w:r w:rsidRPr="00590FE0">
        <w:rPr>
          <w:rFonts w:ascii="Times New Roman" w:hAnsi="Times New Roman" w:cs="Times New Roman"/>
          <w:sz w:val="24"/>
          <w:szCs w:val="24"/>
        </w:rPr>
        <w:t xml:space="preserve"> e Maurizio Di Fulvio, oltre a brani di compositori contemporanei al suo tempo, per contestualizzare e meglio valorizzare la sua opera.</w:t>
      </w:r>
    </w:p>
    <w:p w:rsidR="00C7092E" w:rsidRDefault="00C7092E" w:rsidP="00823178">
      <w:pPr>
        <w:pStyle w:val="Standard"/>
        <w:jc w:val="both"/>
      </w:pPr>
    </w:p>
    <w:p w:rsidR="00C7092E" w:rsidRDefault="00C7092E" w:rsidP="00823178">
      <w:pPr>
        <w:pStyle w:val="Standard"/>
        <w:jc w:val="both"/>
      </w:pPr>
      <w:r>
        <w:t xml:space="preserve">Colgo l’occasione per </w:t>
      </w:r>
      <w:proofErr w:type="spellStart"/>
      <w:r>
        <w:t>informarVi</w:t>
      </w:r>
      <w:proofErr w:type="spellEnd"/>
      <w:r>
        <w:t xml:space="preserve"> che il Consiglio Direttivo ha deciso che, per il corrente Anno Rotariano, di norma, le riunioni del Club si terranno al Teatro de</w:t>
      </w:r>
      <w:r w:rsidR="00520313">
        <w:t xml:space="preserve">lle Muse (Ridotto, Sala </w:t>
      </w:r>
      <w:proofErr w:type="spellStart"/>
      <w:r w:rsidR="00520313">
        <w:t>Clio</w:t>
      </w:r>
      <w:proofErr w:type="spellEnd"/>
      <w:r w:rsidR="00520313">
        <w:t xml:space="preserve"> o S</w:t>
      </w:r>
      <w:r>
        <w:t>alone delle Feste a seconda delle nostre necessità).</w:t>
      </w:r>
    </w:p>
    <w:p w:rsidR="00875B63" w:rsidRDefault="00875B63" w:rsidP="00823178">
      <w:pPr>
        <w:pStyle w:val="Standard"/>
        <w:jc w:val="both"/>
      </w:pPr>
    </w:p>
    <w:p w:rsidR="00875B63" w:rsidRDefault="00875B63" w:rsidP="00823178">
      <w:pPr>
        <w:pStyle w:val="Standard"/>
        <w:jc w:val="both"/>
        <w:rPr>
          <w:bCs/>
        </w:rPr>
      </w:pPr>
      <w:r>
        <w:t xml:space="preserve">Quest’anno su richiesta di Alessandro </w:t>
      </w:r>
      <w:proofErr w:type="spellStart"/>
      <w:r>
        <w:t>Scalise</w:t>
      </w:r>
      <w:proofErr w:type="spellEnd"/>
      <w:r>
        <w:t xml:space="preserve"> componente della Sottocommissione Scambio Giovani,  si </w:t>
      </w:r>
      <w:r w:rsidRPr="00875B63">
        <w:rPr>
          <w:bCs/>
        </w:rPr>
        <w:t>è ritenuto oppo</w:t>
      </w:r>
      <w:r w:rsidR="00520313">
        <w:rPr>
          <w:bCs/>
        </w:rPr>
        <w:t>rtuno indire specifica riunione all</w:t>
      </w:r>
      <w:r w:rsidRPr="00875B63">
        <w:rPr>
          <w:bCs/>
        </w:rPr>
        <w:t xml:space="preserve">a presenza dei giovani </w:t>
      </w:r>
      <w:r w:rsidR="00762215">
        <w:rPr>
          <w:bCs/>
        </w:rPr>
        <w:t xml:space="preserve">potenzialmente interessati al progetto </w:t>
      </w:r>
      <w:r w:rsidRPr="00875B63">
        <w:rPr>
          <w:bCs/>
        </w:rPr>
        <w:t xml:space="preserve">e loro genitori </w:t>
      </w:r>
      <w:r w:rsidR="00520313">
        <w:rPr>
          <w:bCs/>
        </w:rPr>
        <w:t>per illustrare nel dettaglio la validità dello “Scambio Giovani”. Importante progetto del Rotary International</w:t>
      </w:r>
      <w:r w:rsidRPr="00875B63">
        <w:rPr>
          <w:bCs/>
        </w:rPr>
        <w:t>.</w:t>
      </w:r>
    </w:p>
    <w:p w:rsidR="00875B63" w:rsidRDefault="00875B63" w:rsidP="00823178">
      <w:pPr>
        <w:pStyle w:val="Standard"/>
        <w:jc w:val="both"/>
        <w:rPr>
          <w:bCs/>
        </w:rPr>
      </w:pPr>
    </w:p>
    <w:p w:rsidR="00425048" w:rsidRDefault="00875B63" w:rsidP="00E817D1">
      <w:pPr>
        <w:pStyle w:val="Standard"/>
        <w:jc w:val="both"/>
        <w:rPr>
          <w:bCs/>
        </w:rPr>
      </w:pPr>
      <w:r>
        <w:rPr>
          <w:bCs/>
        </w:rPr>
        <w:t xml:space="preserve">Il 34° Corso </w:t>
      </w:r>
      <w:proofErr w:type="spellStart"/>
      <w:r>
        <w:rPr>
          <w:bCs/>
        </w:rPr>
        <w:t>Ryla</w:t>
      </w:r>
      <w:proofErr w:type="spellEnd"/>
      <w:r>
        <w:rPr>
          <w:bCs/>
        </w:rPr>
        <w:t xml:space="preserve">  quest’anno si terrà dal 26 novembre al 1 dicembre, sul tema “Gli strumenti evoluti della comunicazione”.</w:t>
      </w:r>
      <w:r w:rsidR="00425048">
        <w:rPr>
          <w:bCs/>
        </w:rPr>
        <w:t xml:space="preserve">  </w:t>
      </w:r>
    </w:p>
    <w:p w:rsidR="00425048" w:rsidRDefault="00425048" w:rsidP="00E817D1">
      <w:pPr>
        <w:pStyle w:val="Standard"/>
        <w:jc w:val="both"/>
        <w:rPr>
          <w:bCs/>
        </w:rPr>
      </w:pPr>
      <w:r>
        <w:rPr>
          <w:bCs/>
        </w:rPr>
        <w:t xml:space="preserve">Chi è disponibile per la Home </w:t>
      </w:r>
      <w:proofErr w:type="spellStart"/>
      <w:r>
        <w:rPr>
          <w:bCs/>
        </w:rPr>
        <w:t>Hospitality</w:t>
      </w:r>
      <w:proofErr w:type="spellEnd"/>
      <w:r>
        <w:rPr>
          <w:bCs/>
        </w:rPr>
        <w:t xml:space="preserve"> prevista per martedì 27 novembre è invitato a darne tempestiva comunicazione alla Segreteria del Club per la necessaria organizzazione.  </w:t>
      </w:r>
    </w:p>
    <w:p w:rsidR="00425048" w:rsidRDefault="00425048" w:rsidP="00E817D1">
      <w:pPr>
        <w:pStyle w:val="Standard"/>
        <w:jc w:val="both"/>
        <w:rPr>
          <w:bCs/>
        </w:rPr>
      </w:pPr>
      <w:r>
        <w:rPr>
          <w:bCs/>
        </w:rPr>
        <w:t xml:space="preserve">Per i nuovi soci si informa che la Home </w:t>
      </w:r>
      <w:proofErr w:type="spellStart"/>
      <w:r>
        <w:rPr>
          <w:bCs/>
        </w:rPr>
        <w:t>Hospitality</w:t>
      </w:r>
      <w:proofErr w:type="spellEnd"/>
      <w:r>
        <w:rPr>
          <w:bCs/>
        </w:rPr>
        <w:t xml:space="preserve"> significa ospitare  a cena alcuni giovani corsisti a cui far conoscere meglio i principi e l’amicizia rotariana.</w:t>
      </w:r>
    </w:p>
    <w:p w:rsidR="00425048" w:rsidRDefault="00425048" w:rsidP="00E817D1">
      <w:pPr>
        <w:pStyle w:val="Standard"/>
        <w:jc w:val="both"/>
        <w:rPr>
          <w:bCs/>
        </w:rPr>
      </w:pPr>
    </w:p>
    <w:p w:rsidR="00E817D1" w:rsidRDefault="00E817D1" w:rsidP="00E817D1">
      <w:pPr>
        <w:pStyle w:val="Standard"/>
        <w:jc w:val="both"/>
      </w:pPr>
      <w:r>
        <w:t xml:space="preserve">Con viva cordialità ed amicizia rotariana                            </w:t>
      </w:r>
      <w:r w:rsidR="00590FE0">
        <w:tab/>
      </w:r>
      <w:r w:rsidR="00590FE0">
        <w:tab/>
      </w:r>
      <w:r w:rsidR="00590FE0">
        <w:tab/>
      </w:r>
      <w:r>
        <w:t xml:space="preserve">  </w:t>
      </w:r>
      <w:r w:rsidR="00590FE0">
        <w:t>Giancarlo</w:t>
      </w:r>
      <w:r w:rsidR="00590FE0">
        <w:rPr>
          <w:b/>
          <w:bCs/>
        </w:rPr>
        <w:t xml:space="preserve">           </w:t>
      </w:r>
      <w:r>
        <w:t xml:space="preserve">              </w:t>
      </w:r>
    </w:p>
    <w:p w:rsidR="00875B63" w:rsidRDefault="00A95E24" w:rsidP="00E817D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5B63" w:rsidRDefault="00875B63" w:rsidP="00E817D1">
      <w:pPr>
        <w:pStyle w:val="Standard"/>
        <w:jc w:val="both"/>
      </w:pPr>
    </w:p>
    <w:p w:rsidR="003E2A91" w:rsidRPr="00725FE6" w:rsidRDefault="00875B63" w:rsidP="00E817D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5E24">
        <w:tab/>
      </w:r>
      <w:r w:rsidR="00A95E24">
        <w:tab/>
      </w:r>
      <w:r w:rsidR="00E817D1">
        <w:rPr>
          <w:b/>
          <w:bCs/>
        </w:rPr>
        <w:t xml:space="preserve">               </w:t>
      </w:r>
    </w:p>
    <w:p w:rsidR="00875B63" w:rsidRDefault="00590FE0" w:rsidP="00590FE0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:rsidR="00875B63" w:rsidRDefault="00875B63" w:rsidP="003639F7">
      <w:pPr>
        <w:pStyle w:val="Standard"/>
        <w:jc w:val="center"/>
        <w:rPr>
          <w:b/>
          <w:bCs/>
        </w:rPr>
      </w:pPr>
    </w:p>
    <w:p w:rsidR="00E817D1" w:rsidRDefault="00E817D1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NOVEMBRE</w:t>
      </w:r>
    </w:p>
    <w:p w:rsidR="00C76A22" w:rsidRDefault="00C76A22" w:rsidP="003639F7">
      <w:pPr>
        <w:pStyle w:val="Standard"/>
        <w:jc w:val="center"/>
        <w:rPr>
          <w:b/>
          <w:bCs/>
        </w:rPr>
      </w:pPr>
    </w:p>
    <w:p w:rsidR="00102409" w:rsidRDefault="00102409" w:rsidP="00E817D1">
      <w:pPr>
        <w:pStyle w:val="Standard"/>
        <w:jc w:val="both"/>
        <w:rPr>
          <w:b/>
          <w:bCs/>
        </w:rPr>
      </w:pPr>
    </w:p>
    <w:p w:rsidR="00875B63" w:rsidRDefault="00102409" w:rsidP="00E817D1">
      <w:pPr>
        <w:pStyle w:val="Standard"/>
        <w:jc w:val="both"/>
        <w:rPr>
          <w:bCs/>
        </w:rPr>
      </w:pPr>
      <w:r>
        <w:rPr>
          <w:b/>
          <w:bCs/>
        </w:rPr>
        <w:t xml:space="preserve">Venerdì 02/11 </w:t>
      </w:r>
      <w:r w:rsidR="00FF3556">
        <w:rPr>
          <w:b/>
          <w:bCs/>
        </w:rPr>
        <w:t xml:space="preserve">ore 18.30, </w:t>
      </w:r>
      <w:r>
        <w:rPr>
          <w:b/>
          <w:bCs/>
        </w:rPr>
        <w:t xml:space="preserve">Santa Messa </w:t>
      </w:r>
      <w:r w:rsidRPr="00C7092E">
        <w:rPr>
          <w:bCs/>
        </w:rPr>
        <w:t xml:space="preserve">con altri Club Service presso </w:t>
      </w:r>
      <w:r>
        <w:rPr>
          <w:b/>
          <w:bCs/>
        </w:rPr>
        <w:t xml:space="preserve">Chiesa San Domenico </w:t>
      </w:r>
      <w:r w:rsidR="00E817D1" w:rsidRPr="00C7092E">
        <w:rPr>
          <w:bCs/>
        </w:rPr>
        <w:t>per</w:t>
      </w:r>
    </w:p>
    <w:p w:rsidR="00875B63" w:rsidRDefault="00875B63" w:rsidP="00E817D1">
      <w:pPr>
        <w:pStyle w:val="Standard"/>
        <w:jc w:val="both"/>
        <w:rPr>
          <w:bCs/>
        </w:rPr>
      </w:pPr>
      <w:r>
        <w:rPr>
          <w:bCs/>
        </w:rPr>
        <w:t xml:space="preserve"> </w:t>
      </w:r>
      <w:r w:rsidR="00E817D1" w:rsidRPr="00C7092E">
        <w:rPr>
          <w:bCs/>
        </w:rPr>
        <w:t xml:space="preserve"> </w:t>
      </w:r>
      <w:r>
        <w:rPr>
          <w:bCs/>
        </w:rPr>
        <w:t xml:space="preserve">                      </w:t>
      </w:r>
      <w:r w:rsidR="00E817D1" w:rsidRPr="00C7092E">
        <w:rPr>
          <w:bCs/>
        </w:rPr>
        <w:t>commemorazione dei defunti</w:t>
      </w:r>
      <w:r w:rsidR="00C7092E" w:rsidRPr="00C7092E">
        <w:rPr>
          <w:bCs/>
        </w:rPr>
        <w:t>, officiata da</w:t>
      </w:r>
      <w:r w:rsidR="00C7092E">
        <w:rPr>
          <w:b/>
          <w:bCs/>
        </w:rPr>
        <w:t xml:space="preserve"> S.E. Angelo Spina</w:t>
      </w:r>
      <w:r w:rsidR="00520313">
        <w:rPr>
          <w:b/>
          <w:bCs/>
        </w:rPr>
        <w:t>,</w:t>
      </w:r>
      <w:r w:rsidR="00C7092E">
        <w:rPr>
          <w:b/>
          <w:bCs/>
        </w:rPr>
        <w:t xml:space="preserve"> </w:t>
      </w:r>
      <w:r w:rsidR="00C7092E" w:rsidRPr="00C7092E">
        <w:rPr>
          <w:bCs/>
        </w:rPr>
        <w:t>Arcivescovo della</w:t>
      </w:r>
    </w:p>
    <w:p w:rsidR="00E817D1" w:rsidRDefault="00C7092E" w:rsidP="00875B63">
      <w:pPr>
        <w:pStyle w:val="Standard"/>
        <w:ind w:left="708" w:firstLine="708"/>
        <w:jc w:val="both"/>
        <w:rPr>
          <w:bCs/>
        </w:rPr>
      </w:pPr>
      <w:r w:rsidRPr="00C7092E">
        <w:rPr>
          <w:bCs/>
        </w:rPr>
        <w:t xml:space="preserve">Diocesi di </w:t>
      </w:r>
      <w:proofErr w:type="spellStart"/>
      <w:r w:rsidRPr="00C7092E">
        <w:rPr>
          <w:bCs/>
        </w:rPr>
        <w:t>Ancona-Osimo</w:t>
      </w:r>
      <w:proofErr w:type="spellEnd"/>
      <w:r w:rsidR="00875B63">
        <w:rPr>
          <w:bCs/>
        </w:rPr>
        <w:t>.</w:t>
      </w:r>
    </w:p>
    <w:p w:rsidR="00875B63" w:rsidRPr="00C7092E" w:rsidRDefault="00875B63" w:rsidP="00875B63">
      <w:pPr>
        <w:pStyle w:val="Standard"/>
        <w:ind w:left="708" w:firstLine="708"/>
        <w:jc w:val="both"/>
        <w:rPr>
          <w:bCs/>
        </w:rPr>
      </w:pP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2B0B41" w:rsidRDefault="00C7092E" w:rsidP="002B0B41">
      <w:pPr>
        <w:pStyle w:val="Standard"/>
        <w:jc w:val="both"/>
        <w:rPr>
          <w:b/>
          <w:bCs/>
        </w:rPr>
      </w:pPr>
      <w:r>
        <w:rPr>
          <w:b/>
          <w:bCs/>
        </w:rPr>
        <w:t>Venerdì 9</w:t>
      </w:r>
      <w:r w:rsidR="00E817D1">
        <w:rPr>
          <w:b/>
          <w:bCs/>
        </w:rPr>
        <w:t xml:space="preserve">/11  </w:t>
      </w:r>
      <w:r>
        <w:rPr>
          <w:b/>
          <w:bCs/>
        </w:rPr>
        <w:t xml:space="preserve">ore 19.00 Ridotto del Teatro delle Muse </w:t>
      </w:r>
      <w:r w:rsidR="00725FE6">
        <w:rPr>
          <w:b/>
          <w:bCs/>
        </w:rPr>
        <w:t>– Concerto</w:t>
      </w:r>
      <w:r w:rsidR="002B0B41">
        <w:rPr>
          <w:b/>
          <w:bCs/>
        </w:rPr>
        <w:t>/Conferenza sul Poeta</w:t>
      </w:r>
    </w:p>
    <w:p w:rsidR="002B0B41" w:rsidRPr="00590FE0" w:rsidRDefault="002B0B41" w:rsidP="00B43AC9">
      <w:pPr>
        <w:pStyle w:val="NormaleWeb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AC9">
        <w:rPr>
          <w:rFonts w:ascii="Times New Roman" w:hAnsi="Times New Roman" w:cs="Times New Roman"/>
          <w:b/>
          <w:bCs/>
          <w:sz w:val="24"/>
          <w:szCs w:val="24"/>
        </w:rPr>
        <w:t xml:space="preserve">Federico Garcia </w:t>
      </w:r>
      <w:proofErr w:type="spellStart"/>
      <w:r w:rsidRPr="00B43AC9">
        <w:rPr>
          <w:rFonts w:ascii="Times New Roman" w:hAnsi="Times New Roman" w:cs="Times New Roman"/>
          <w:b/>
          <w:bCs/>
          <w:sz w:val="24"/>
          <w:szCs w:val="24"/>
        </w:rPr>
        <w:t>Lorca</w:t>
      </w:r>
      <w:proofErr w:type="spellEnd"/>
      <w:r>
        <w:rPr>
          <w:b/>
          <w:bCs/>
        </w:rPr>
        <w:t xml:space="preserve"> – </w:t>
      </w:r>
      <w:r w:rsidRPr="00590FE0">
        <w:rPr>
          <w:rFonts w:ascii="Times New Roman" w:hAnsi="Times New Roman" w:cs="Times New Roman"/>
          <w:sz w:val="24"/>
          <w:szCs w:val="24"/>
        </w:rPr>
        <w:t xml:space="preserve">Verrà presentata la figura di </w:t>
      </w:r>
      <w:proofErr w:type="spellStart"/>
      <w:r w:rsidRPr="00590FE0">
        <w:rPr>
          <w:rFonts w:ascii="Times New Roman" w:hAnsi="Times New Roman" w:cs="Times New Roman"/>
          <w:sz w:val="24"/>
          <w:szCs w:val="24"/>
        </w:rPr>
        <w:t>F.G.</w:t>
      </w:r>
      <w:proofErr w:type="spellEnd"/>
      <w:r w:rsidRPr="0059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FE0">
        <w:rPr>
          <w:rFonts w:ascii="Times New Roman" w:hAnsi="Times New Roman" w:cs="Times New Roman"/>
          <w:sz w:val="24"/>
          <w:szCs w:val="24"/>
        </w:rPr>
        <w:t>Lorca</w:t>
      </w:r>
      <w:proofErr w:type="spellEnd"/>
      <w:r w:rsidRPr="00590FE0">
        <w:rPr>
          <w:rFonts w:ascii="Times New Roman" w:hAnsi="Times New Roman" w:cs="Times New Roman"/>
          <w:sz w:val="24"/>
          <w:szCs w:val="24"/>
        </w:rPr>
        <w:t xml:space="preserve"> dallo scrittore </w:t>
      </w:r>
      <w:r w:rsidRPr="00B43AC9">
        <w:rPr>
          <w:rFonts w:ascii="Times New Roman" w:hAnsi="Times New Roman" w:cs="Times New Roman"/>
          <w:b/>
          <w:sz w:val="24"/>
          <w:szCs w:val="24"/>
        </w:rPr>
        <w:t>Lorenzo Spurio</w:t>
      </w:r>
      <w:r w:rsidRPr="00590FE0">
        <w:rPr>
          <w:rFonts w:ascii="Times New Roman" w:hAnsi="Times New Roman" w:cs="Times New Roman"/>
          <w:sz w:val="24"/>
          <w:szCs w:val="24"/>
        </w:rPr>
        <w:t xml:space="preserve">, verranno ricordate le sue più belle liriche con </w:t>
      </w:r>
      <w:r w:rsidRPr="00B43AC9">
        <w:rPr>
          <w:rFonts w:ascii="Times New Roman" w:hAnsi="Times New Roman" w:cs="Times New Roman"/>
          <w:b/>
          <w:sz w:val="24"/>
          <w:szCs w:val="24"/>
        </w:rPr>
        <w:t xml:space="preserve">Jessica </w:t>
      </w:r>
      <w:proofErr w:type="spellStart"/>
      <w:r w:rsidRPr="00B43AC9">
        <w:rPr>
          <w:rFonts w:ascii="Times New Roman" w:hAnsi="Times New Roman" w:cs="Times New Roman"/>
          <w:b/>
          <w:sz w:val="24"/>
          <w:szCs w:val="24"/>
        </w:rPr>
        <w:t>Vesprini</w:t>
      </w:r>
      <w:proofErr w:type="spellEnd"/>
      <w:r w:rsidRPr="00590FE0">
        <w:rPr>
          <w:rFonts w:ascii="Times New Roman" w:hAnsi="Times New Roman" w:cs="Times New Roman"/>
          <w:sz w:val="24"/>
          <w:szCs w:val="24"/>
        </w:rPr>
        <w:t xml:space="preserve"> (poetessa) accompagnata da </w:t>
      </w:r>
      <w:r w:rsidRPr="00B43AC9">
        <w:rPr>
          <w:rFonts w:ascii="Times New Roman" w:hAnsi="Times New Roman" w:cs="Times New Roman"/>
          <w:b/>
          <w:sz w:val="24"/>
          <w:szCs w:val="24"/>
        </w:rPr>
        <w:t xml:space="preserve">Massimo </w:t>
      </w:r>
      <w:proofErr w:type="spellStart"/>
      <w:r w:rsidRPr="00B43AC9">
        <w:rPr>
          <w:rFonts w:ascii="Times New Roman" w:hAnsi="Times New Roman" w:cs="Times New Roman"/>
          <w:b/>
          <w:sz w:val="24"/>
          <w:szCs w:val="24"/>
        </w:rPr>
        <w:t>Agostinelli</w:t>
      </w:r>
      <w:proofErr w:type="spellEnd"/>
      <w:r w:rsidRPr="00B43AC9">
        <w:rPr>
          <w:rFonts w:ascii="Times New Roman" w:hAnsi="Times New Roman" w:cs="Times New Roman"/>
          <w:b/>
          <w:sz w:val="24"/>
          <w:szCs w:val="24"/>
        </w:rPr>
        <w:t xml:space="preserve"> e Andrea Zampini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590FE0">
        <w:rPr>
          <w:rFonts w:ascii="Times New Roman" w:hAnsi="Times New Roman" w:cs="Times New Roman"/>
          <w:sz w:val="24"/>
          <w:szCs w:val="24"/>
        </w:rPr>
        <w:t xml:space="preserve">erranno eseguite alcune delle sue composizioni per canto e chitarra con </w:t>
      </w:r>
      <w:r w:rsidRPr="00B43AC9">
        <w:rPr>
          <w:rFonts w:ascii="Times New Roman" w:hAnsi="Times New Roman" w:cs="Times New Roman"/>
          <w:b/>
          <w:sz w:val="24"/>
          <w:szCs w:val="24"/>
        </w:rPr>
        <w:t xml:space="preserve">Alessia </w:t>
      </w:r>
      <w:proofErr w:type="spellStart"/>
      <w:r w:rsidRPr="00B43AC9">
        <w:rPr>
          <w:rFonts w:ascii="Times New Roman" w:hAnsi="Times New Roman" w:cs="Times New Roman"/>
          <w:b/>
          <w:sz w:val="24"/>
          <w:szCs w:val="24"/>
        </w:rPr>
        <w:t>Martegiani</w:t>
      </w:r>
      <w:proofErr w:type="spellEnd"/>
      <w:r w:rsidRPr="00590FE0">
        <w:rPr>
          <w:rFonts w:ascii="Times New Roman" w:hAnsi="Times New Roman" w:cs="Times New Roman"/>
          <w:sz w:val="24"/>
          <w:szCs w:val="24"/>
        </w:rPr>
        <w:t xml:space="preserve"> e </w:t>
      </w:r>
      <w:r w:rsidRPr="00B43AC9">
        <w:rPr>
          <w:rFonts w:ascii="Times New Roman" w:hAnsi="Times New Roman" w:cs="Times New Roman"/>
          <w:b/>
          <w:sz w:val="24"/>
          <w:szCs w:val="24"/>
        </w:rPr>
        <w:t>Maurizio Di Fulvio</w:t>
      </w:r>
      <w:r w:rsidRPr="00590FE0">
        <w:rPr>
          <w:rFonts w:ascii="Times New Roman" w:hAnsi="Times New Roman" w:cs="Times New Roman"/>
          <w:sz w:val="24"/>
          <w:szCs w:val="24"/>
        </w:rPr>
        <w:t>, oltre a brani di compositori contemporanei al suo tempo, per contestualizzare e meglio valorizzare la sua opera.</w:t>
      </w:r>
    </w:p>
    <w:p w:rsidR="00875B63" w:rsidRDefault="00875B63" w:rsidP="002B0B41">
      <w:pPr>
        <w:pStyle w:val="Standard"/>
        <w:ind w:left="708" w:firstLine="708"/>
        <w:jc w:val="both"/>
        <w:rPr>
          <w:b/>
          <w:bCs/>
        </w:rPr>
      </w:pP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520313" w:rsidRDefault="00C811DD" w:rsidP="00520313">
      <w:pPr>
        <w:pStyle w:val="Standard"/>
        <w:jc w:val="both"/>
        <w:rPr>
          <w:bCs/>
        </w:rPr>
      </w:pPr>
      <w:r>
        <w:rPr>
          <w:b/>
          <w:bCs/>
        </w:rPr>
        <w:t xml:space="preserve">Giovedì 15/11 </w:t>
      </w:r>
      <w:r w:rsidR="003B0014">
        <w:rPr>
          <w:b/>
          <w:bCs/>
        </w:rPr>
        <w:t xml:space="preserve"> ore 19.00 Teatro delle Muse </w:t>
      </w:r>
      <w:r w:rsidR="00520313">
        <w:rPr>
          <w:b/>
          <w:bCs/>
        </w:rPr>
        <w:t xml:space="preserve">- </w:t>
      </w:r>
      <w:r w:rsidR="003B0014">
        <w:rPr>
          <w:b/>
          <w:bCs/>
        </w:rPr>
        <w:t xml:space="preserve">Sala </w:t>
      </w:r>
      <w:proofErr w:type="spellStart"/>
      <w:r w:rsidR="003B0014">
        <w:rPr>
          <w:b/>
          <w:bCs/>
        </w:rPr>
        <w:t>Clio</w:t>
      </w:r>
      <w:proofErr w:type="spellEnd"/>
      <w:r w:rsidR="003B0014">
        <w:rPr>
          <w:b/>
          <w:bCs/>
        </w:rPr>
        <w:t xml:space="preserve"> - </w:t>
      </w:r>
      <w:r w:rsidR="00C7092E">
        <w:rPr>
          <w:b/>
          <w:bCs/>
        </w:rPr>
        <w:t>Assemblea per 1° turno elezioni</w:t>
      </w:r>
      <w:r w:rsidR="0067772A">
        <w:rPr>
          <w:b/>
          <w:bCs/>
        </w:rPr>
        <w:t xml:space="preserve"> </w:t>
      </w:r>
      <w:r w:rsidR="00C7092E" w:rsidRPr="00C7092E">
        <w:rPr>
          <w:bCs/>
        </w:rPr>
        <w:t>per</w:t>
      </w:r>
    </w:p>
    <w:p w:rsidR="00C7092E" w:rsidRDefault="00C7092E" w:rsidP="00520313">
      <w:pPr>
        <w:pStyle w:val="Standard"/>
        <w:ind w:left="708" w:firstLine="708"/>
        <w:jc w:val="both"/>
        <w:rPr>
          <w:bCs/>
        </w:rPr>
      </w:pPr>
      <w:r w:rsidRPr="00C7092E">
        <w:rPr>
          <w:bCs/>
        </w:rPr>
        <w:t>C</w:t>
      </w:r>
      <w:r w:rsidR="00520313">
        <w:rPr>
          <w:bCs/>
        </w:rPr>
        <w:t xml:space="preserve">onsiglio Direttivo </w:t>
      </w:r>
      <w:r w:rsidRPr="00C7092E">
        <w:rPr>
          <w:bCs/>
        </w:rPr>
        <w:t xml:space="preserve"> A.R. 2019-20</w:t>
      </w:r>
      <w:r w:rsidR="00667496">
        <w:rPr>
          <w:bCs/>
        </w:rPr>
        <w:t xml:space="preserve"> (</w:t>
      </w:r>
      <w:r w:rsidR="00425048">
        <w:rPr>
          <w:bCs/>
        </w:rPr>
        <w:t xml:space="preserve">v. allegata </w:t>
      </w:r>
      <w:r w:rsidR="00667496">
        <w:rPr>
          <w:bCs/>
        </w:rPr>
        <w:t>scheda)</w:t>
      </w:r>
    </w:p>
    <w:p w:rsidR="00C76A22" w:rsidRPr="0067772A" w:rsidRDefault="00C76A22" w:rsidP="00875B63">
      <w:pPr>
        <w:pStyle w:val="Standard"/>
        <w:ind w:left="708" w:firstLine="708"/>
        <w:jc w:val="both"/>
        <w:rPr>
          <w:b/>
          <w:bCs/>
        </w:rPr>
      </w:pPr>
    </w:p>
    <w:p w:rsidR="0067772A" w:rsidRDefault="003B0014" w:rsidP="00425048">
      <w:pPr>
        <w:pStyle w:val="Standard"/>
        <w:ind w:left="1416"/>
        <w:jc w:val="both"/>
        <w:rPr>
          <w:bCs/>
        </w:rPr>
      </w:pPr>
      <w:r w:rsidRPr="003B0014">
        <w:rPr>
          <w:b/>
          <w:bCs/>
        </w:rPr>
        <w:t>ore 20.00 Interclub con Rotary Club Ancona 25-35</w:t>
      </w:r>
      <w:r>
        <w:rPr>
          <w:bCs/>
        </w:rPr>
        <w:t xml:space="preserve"> </w:t>
      </w:r>
      <w:r w:rsidR="00425048">
        <w:rPr>
          <w:bCs/>
        </w:rPr>
        <w:t xml:space="preserve">- Relazione sullo </w:t>
      </w:r>
      <w:r w:rsidR="00425048" w:rsidRPr="00425048">
        <w:rPr>
          <w:b/>
          <w:bCs/>
        </w:rPr>
        <w:t>Scambio Giovani</w:t>
      </w:r>
      <w:r w:rsidR="00425048">
        <w:rPr>
          <w:bCs/>
        </w:rPr>
        <w:t xml:space="preserve"> da parte di </w:t>
      </w:r>
      <w:r w:rsidRPr="002E5132">
        <w:rPr>
          <w:b/>
          <w:bCs/>
        </w:rPr>
        <w:t>Marco Gatti</w:t>
      </w:r>
      <w:r>
        <w:rPr>
          <w:bCs/>
        </w:rPr>
        <w:t xml:space="preserve"> – Responsabile Distrettuale Scambio Giovani e </w:t>
      </w:r>
      <w:r w:rsidR="00C76A22">
        <w:rPr>
          <w:b/>
          <w:bCs/>
        </w:rPr>
        <w:t xml:space="preserve"> </w:t>
      </w:r>
      <w:r w:rsidR="002E5132" w:rsidRPr="002E5132">
        <w:rPr>
          <w:bCs/>
        </w:rPr>
        <w:t xml:space="preserve">da </w:t>
      </w:r>
      <w:r w:rsidR="002E5132">
        <w:rPr>
          <w:bCs/>
        </w:rPr>
        <w:t xml:space="preserve">componente  della </w:t>
      </w:r>
      <w:r w:rsidR="00425048">
        <w:rPr>
          <w:bCs/>
        </w:rPr>
        <w:t xml:space="preserve">nostra </w:t>
      </w:r>
      <w:r>
        <w:rPr>
          <w:bCs/>
        </w:rPr>
        <w:t>Sottoco</w:t>
      </w:r>
      <w:r w:rsidR="00520313">
        <w:rPr>
          <w:bCs/>
        </w:rPr>
        <w:t>m</w:t>
      </w:r>
      <w:r>
        <w:rPr>
          <w:bCs/>
        </w:rPr>
        <w:t>missione Scambio Giovani</w:t>
      </w:r>
      <w:r w:rsidR="00875B63">
        <w:rPr>
          <w:bCs/>
        </w:rPr>
        <w:t>.</w:t>
      </w:r>
    </w:p>
    <w:p w:rsidR="0067772A" w:rsidRDefault="0067772A" w:rsidP="00E817D1">
      <w:pPr>
        <w:pStyle w:val="Standard"/>
        <w:jc w:val="both"/>
        <w:rPr>
          <w:b/>
          <w:bCs/>
        </w:rPr>
      </w:pPr>
    </w:p>
    <w:p w:rsidR="00875B63" w:rsidRDefault="00875B63" w:rsidP="00E817D1">
      <w:pPr>
        <w:pStyle w:val="Standard"/>
        <w:jc w:val="both"/>
        <w:rPr>
          <w:b/>
          <w:bCs/>
        </w:rPr>
      </w:pPr>
    </w:p>
    <w:p w:rsidR="002E4DE4" w:rsidRDefault="0067772A" w:rsidP="00E817D1">
      <w:pPr>
        <w:pStyle w:val="Standard"/>
        <w:jc w:val="both"/>
        <w:rPr>
          <w:bCs/>
        </w:rPr>
      </w:pPr>
      <w:r>
        <w:rPr>
          <w:b/>
          <w:bCs/>
        </w:rPr>
        <w:t xml:space="preserve">Martedì 27 /11 ore 20.00 Home </w:t>
      </w:r>
      <w:proofErr w:type="spellStart"/>
      <w:r>
        <w:rPr>
          <w:b/>
          <w:bCs/>
        </w:rPr>
        <w:t>Hospitality</w:t>
      </w:r>
      <w:proofErr w:type="spellEnd"/>
      <w:r>
        <w:rPr>
          <w:b/>
          <w:bCs/>
        </w:rPr>
        <w:t xml:space="preserve"> </w:t>
      </w:r>
      <w:r w:rsidR="002E4DE4">
        <w:rPr>
          <w:b/>
          <w:bCs/>
        </w:rPr>
        <w:t xml:space="preserve">- </w:t>
      </w:r>
      <w:r w:rsidR="002E4DE4">
        <w:rPr>
          <w:bCs/>
        </w:rPr>
        <w:t>A</w:t>
      </w:r>
      <w:r w:rsidR="00425048">
        <w:rPr>
          <w:bCs/>
        </w:rPr>
        <w:t>i Soci ospitanti verrà data comunicazione entro</w:t>
      </w:r>
    </w:p>
    <w:p w:rsidR="00C7092E" w:rsidRDefault="00425048" w:rsidP="002E4DE4">
      <w:pPr>
        <w:pStyle w:val="Standard"/>
        <w:ind w:left="708" w:firstLine="708"/>
        <w:jc w:val="both"/>
        <w:rPr>
          <w:bCs/>
        </w:rPr>
      </w:pPr>
      <w:r>
        <w:rPr>
          <w:bCs/>
        </w:rPr>
        <w:t xml:space="preserve"> lunedì 26 </w:t>
      </w:r>
      <w:r w:rsidR="002E4DE4">
        <w:rPr>
          <w:bCs/>
        </w:rPr>
        <w:t>dei nominativi dei giovani corsisti in base alla disponibilità manifestata.</w:t>
      </w:r>
    </w:p>
    <w:p w:rsidR="00C76A22" w:rsidRDefault="00C76A22" w:rsidP="00E817D1">
      <w:pPr>
        <w:pStyle w:val="Standard"/>
        <w:jc w:val="both"/>
        <w:rPr>
          <w:bCs/>
        </w:rPr>
      </w:pPr>
    </w:p>
    <w:p w:rsidR="00875B63" w:rsidRDefault="00875B63" w:rsidP="00E817D1">
      <w:pPr>
        <w:pStyle w:val="Standard"/>
        <w:jc w:val="both"/>
        <w:rPr>
          <w:b/>
          <w:bCs/>
        </w:rPr>
      </w:pPr>
    </w:p>
    <w:p w:rsidR="00875B63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Giovedì 29/11 </w:t>
      </w:r>
      <w:r w:rsidR="0067772A">
        <w:rPr>
          <w:b/>
          <w:bCs/>
        </w:rPr>
        <w:t xml:space="preserve">ore 20.15 </w:t>
      </w:r>
      <w:r w:rsidR="00875B63">
        <w:rPr>
          <w:b/>
          <w:bCs/>
        </w:rPr>
        <w:t xml:space="preserve">Teatro delle Muse Salone delle Feste  - “Cena di Gala </w:t>
      </w:r>
      <w:proofErr w:type="spellStart"/>
      <w:r w:rsidR="00875B63">
        <w:rPr>
          <w:b/>
          <w:bCs/>
        </w:rPr>
        <w:t>Ryla</w:t>
      </w:r>
      <w:proofErr w:type="spellEnd"/>
      <w:r w:rsidR="00875B63">
        <w:rPr>
          <w:b/>
          <w:bCs/>
        </w:rPr>
        <w:t>” –</w:t>
      </w:r>
    </w:p>
    <w:p w:rsidR="00E817D1" w:rsidRDefault="00875B63" w:rsidP="00875B63">
      <w:pPr>
        <w:pStyle w:val="Standard"/>
        <w:ind w:left="1416"/>
        <w:jc w:val="both"/>
        <w:rPr>
          <w:b/>
          <w:bCs/>
        </w:rPr>
      </w:pPr>
      <w:r>
        <w:rPr>
          <w:b/>
          <w:bCs/>
        </w:rPr>
        <w:t>Interclub con Rotary Ancona e A</w:t>
      </w:r>
      <w:r w:rsidR="0067772A">
        <w:rPr>
          <w:b/>
          <w:bCs/>
        </w:rPr>
        <w:t xml:space="preserve">ncona 25-35 </w:t>
      </w:r>
      <w:r>
        <w:rPr>
          <w:b/>
          <w:bCs/>
        </w:rPr>
        <w:t xml:space="preserve">- </w:t>
      </w:r>
      <w:r w:rsidRPr="00875B63">
        <w:rPr>
          <w:bCs/>
        </w:rPr>
        <w:t>saranno presenti</w:t>
      </w:r>
      <w:r>
        <w:rPr>
          <w:b/>
          <w:bCs/>
        </w:rPr>
        <w:t xml:space="preserve"> </w:t>
      </w:r>
      <w:r w:rsidR="0067772A" w:rsidRPr="00875B63">
        <w:rPr>
          <w:bCs/>
        </w:rPr>
        <w:t xml:space="preserve">i corsisti e i loro </w:t>
      </w:r>
      <w:r>
        <w:rPr>
          <w:bCs/>
        </w:rPr>
        <w:t xml:space="preserve"> </w:t>
      </w:r>
      <w:r w:rsidR="0067772A" w:rsidRPr="00875B63">
        <w:rPr>
          <w:bCs/>
        </w:rPr>
        <w:t>docenti</w:t>
      </w:r>
      <w:r>
        <w:rPr>
          <w:bCs/>
        </w:rPr>
        <w:t>.</w:t>
      </w: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762215" w:rsidRDefault="00762215" w:rsidP="00E817D1">
      <w:pPr>
        <w:pStyle w:val="Standard"/>
        <w:jc w:val="both"/>
        <w:rPr>
          <w:b/>
          <w:bCs/>
        </w:rPr>
      </w:pPr>
    </w:p>
    <w:p w:rsidR="00762215" w:rsidRDefault="00762215" w:rsidP="00E817D1">
      <w:pPr>
        <w:pStyle w:val="Standard"/>
        <w:jc w:val="both"/>
        <w:rPr>
          <w:b/>
          <w:bCs/>
        </w:rPr>
      </w:pPr>
    </w:p>
    <w:p w:rsidR="00762215" w:rsidRDefault="00762215" w:rsidP="004C315A">
      <w:pPr>
        <w:pStyle w:val="Standard"/>
        <w:jc w:val="center"/>
        <w:rPr>
          <w:b/>
          <w:bCs/>
        </w:rPr>
      </w:pPr>
      <w:r w:rsidRPr="00481EE0">
        <w:rPr>
          <w:i/>
          <w:sz w:val="22"/>
          <w:szCs w:val="22"/>
        </w:rPr>
        <w:t xml:space="preserve">Si chiede gentilmente di comunicare la propria adesione/astensione alle riunioni con almeno tre giorni di anticipo al numero 071 204394 o via mail a: </w:t>
      </w:r>
      <w:hyperlink r:id="rId8" w:history="1">
        <w:r w:rsidRPr="00481EE0">
          <w:rPr>
            <w:rStyle w:val="Collegamentoipertestuale"/>
            <w:rFonts w:cs="Calibri"/>
            <w:i/>
            <w:sz w:val="22"/>
            <w:szCs w:val="22"/>
          </w:rPr>
          <w:t>rotary.conero@libero.it</w:t>
        </w:r>
      </w:hyperlink>
      <w:r w:rsidRPr="00481EE0">
        <w:rPr>
          <w:i/>
          <w:sz w:val="22"/>
          <w:szCs w:val="22"/>
        </w:rPr>
        <w:t xml:space="preserve"> - Grazie.</w:t>
      </w:r>
    </w:p>
    <w:p w:rsidR="00762215" w:rsidRDefault="00762215" w:rsidP="00E817D1">
      <w:pPr>
        <w:pStyle w:val="Standard"/>
        <w:jc w:val="both"/>
        <w:rPr>
          <w:b/>
          <w:bCs/>
        </w:rPr>
      </w:pPr>
    </w:p>
    <w:sectPr w:rsidR="00762215" w:rsidSect="00C94023">
      <w:headerReference w:type="even" r:id="rId9"/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34" w:rsidRDefault="00767234" w:rsidP="00866A8D">
      <w:pPr>
        <w:spacing w:after="0" w:line="240" w:lineRule="auto"/>
      </w:pPr>
      <w:r>
        <w:separator/>
      </w:r>
    </w:p>
  </w:endnote>
  <w:endnote w:type="continuationSeparator" w:id="0">
    <w:p w:rsidR="00767234" w:rsidRDefault="00767234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Club Ancona Conero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Ancona(Italia)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34" w:rsidRDefault="00767234" w:rsidP="00866A8D">
      <w:pPr>
        <w:spacing w:after="0" w:line="240" w:lineRule="auto"/>
      </w:pPr>
      <w:r>
        <w:separator/>
      </w:r>
    </w:p>
  </w:footnote>
  <w:footnote w:type="continuationSeparator" w:id="0">
    <w:p w:rsidR="00767234" w:rsidRDefault="00767234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9" w:rsidRDefault="00045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8D" w:rsidRDefault="00E05FE6" w:rsidP="00866A8D">
    <w:pPr>
      <w:pStyle w:val="Intestazione"/>
    </w:pPr>
    <w:r w:rsidRPr="00E05FE6">
      <w:rPr>
        <w:rFonts w:asciiTheme="majorHAnsi" w:hAnsiTheme="majorHAnsi"/>
        <w:color w:val="0070C0"/>
        <w:sz w:val="120"/>
        <w:szCs w:val="120"/>
      </w:rPr>
      <w:t>48°</w:t>
    </w:r>
    <w:r w:rsidR="00DD1F40">
      <w:rPr>
        <w:rFonts w:asciiTheme="majorHAnsi" w:hAnsiTheme="majorHAnsi"/>
        <w:color w:val="0070C0"/>
        <w:sz w:val="120"/>
        <w:szCs w:val="120"/>
      </w:rPr>
      <w:t xml:space="preserve">    </w:t>
    </w:r>
    <w:r w:rsidR="006920B6"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DD1F40">
      <w:t xml:space="preserve">          </w:t>
    </w:r>
    <w:r w:rsidR="00A06C94">
      <w:t xml:space="preserve">  </w:t>
    </w:r>
    <w:r w:rsidR="00DD1F40">
      <w:rPr>
        <w:noProof/>
      </w:rPr>
      <w:drawing>
        <wp:inline distT="0" distB="0" distL="0" distR="0">
          <wp:extent cx="1007110" cy="799738"/>
          <wp:effectExtent l="0" t="0" r="2540" b="635"/>
          <wp:docPr id="2" name="Immagine 2" descr="Theme logo 2018-19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me logo 2018-19 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5" cy="8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</w:t>
    </w:r>
  </w:p>
  <w:p w:rsidR="00E05FE6" w:rsidRDefault="00E05FE6" w:rsidP="00866A8D">
    <w:pPr>
      <w:pStyle w:val="Intestazione"/>
      <w:rPr>
        <w:b/>
        <w:color w:val="0070C0"/>
      </w:rPr>
    </w:pPr>
    <w:r>
      <w:t xml:space="preserve">   </w:t>
    </w:r>
    <w:r w:rsidRPr="00E05FE6">
      <w:rPr>
        <w:b/>
        <w:color w:val="0070C0"/>
      </w:rPr>
      <w:t>197</w:t>
    </w:r>
    <w:r w:rsidR="00DD1F40">
      <w:rPr>
        <w:b/>
        <w:color w:val="0070C0"/>
      </w:rPr>
      <w:t>1</w:t>
    </w:r>
    <w:r w:rsidRPr="00E05FE6">
      <w:rPr>
        <w:b/>
        <w:color w:val="0070C0"/>
      </w:rPr>
      <w:t xml:space="preserve"> </w:t>
    </w:r>
    <w:r>
      <w:rPr>
        <w:b/>
        <w:color w:val="0070C0"/>
      </w:rPr>
      <w:t>–</w:t>
    </w:r>
    <w:r w:rsidRPr="00E05FE6">
      <w:rPr>
        <w:b/>
        <w:color w:val="0070C0"/>
      </w:rPr>
      <w:t xml:space="preserve"> 2019</w:t>
    </w:r>
  </w:p>
  <w:p w:rsidR="00725FE6" w:rsidRDefault="00725FE6" w:rsidP="00866A8D">
    <w:pPr>
      <w:pStyle w:val="Intestazione"/>
      <w:rPr>
        <w:b/>
        <w:color w:val="0070C0"/>
      </w:rPr>
    </w:pP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Il Presidente a.r. 2018 - 2019</w:t>
    </w: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           Giancarlo Moroni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7"/>
  </w:num>
  <w:num w:numId="5">
    <w:abstractNumId w:val="21"/>
  </w:num>
  <w:num w:numId="6">
    <w:abstractNumId w:val="31"/>
  </w:num>
  <w:num w:numId="7">
    <w:abstractNumId w:val="32"/>
  </w:num>
  <w:num w:numId="8">
    <w:abstractNumId w:val="22"/>
  </w:num>
  <w:num w:numId="9">
    <w:abstractNumId w:val="14"/>
  </w:num>
  <w:num w:numId="10">
    <w:abstractNumId w:val="19"/>
  </w:num>
  <w:num w:numId="11">
    <w:abstractNumId w:val="27"/>
  </w:num>
  <w:num w:numId="12">
    <w:abstractNumId w:val="24"/>
  </w:num>
  <w:num w:numId="13">
    <w:abstractNumId w:val="1"/>
  </w:num>
  <w:num w:numId="14">
    <w:abstractNumId w:val="40"/>
  </w:num>
  <w:num w:numId="15">
    <w:abstractNumId w:val="42"/>
  </w:num>
  <w:num w:numId="16">
    <w:abstractNumId w:val="9"/>
  </w:num>
  <w:num w:numId="17">
    <w:abstractNumId w:val="5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5"/>
  </w:num>
  <w:num w:numId="22">
    <w:abstractNumId w:val="34"/>
  </w:num>
  <w:num w:numId="23">
    <w:abstractNumId w:val="30"/>
  </w:num>
  <w:num w:numId="24">
    <w:abstractNumId w:val="18"/>
  </w:num>
  <w:num w:numId="25">
    <w:abstractNumId w:val="37"/>
  </w:num>
  <w:num w:numId="26">
    <w:abstractNumId w:val="20"/>
  </w:num>
  <w:num w:numId="27">
    <w:abstractNumId w:val="33"/>
  </w:num>
  <w:num w:numId="28">
    <w:abstractNumId w:val="23"/>
  </w:num>
  <w:num w:numId="29">
    <w:abstractNumId w:val="17"/>
  </w:num>
  <w:num w:numId="30">
    <w:abstractNumId w:val="43"/>
  </w:num>
  <w:num w:numId="31">
    <w:abstractNumId w:val="12"/>
  </w:num>
  <w:num w:numId="32">
    <w:abstractNumId w:val="3"/>
  </w:num>
  <w:num w:numId="33">
    <w:abstractNumId w:val="35"/>
  </w:num>
  <w:num w:numId="34">
    <w:abstractNumId w:val="0"/>
  </w:num>
  <w:num w:numId="35">
    <w:abstractNumId w:val="41"/>
  </w:num>
  <w:num w:numId="36">
    <w:abstractNumId w:val="8"/>
  </w:num>
  <w:num w:numId="37">
    <w:abstractNumId w:val="15"/>
  </w:num>
  <w:num w:numId="38">
    <w:abstractNumId w:val="6"/>
  </w:num>
  <w:num w:numId="39">
    <w:abstractNumId w:val="36"/>
  </w:num>
  <w:num w:numId="40">
    <w:abstractNumId w:val="11"/>
  </w:num>
  <w:num w:numId="41">
    <w:abstractNumId w:val="28"/>
  </w:num>
  <w:num w:numId="42">
    <w:abstractNumId w:val="39"/>
  </w:num>
  <w:num w:numId="43">
    <w:abstractNumId w:val="10"/>
  </w:num>
  <w:num w:numId="44">
    <w:abstractNumId w:val="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1C1"/>
    <w:rsid w:val="0001202A"/>
    <w:rsid w:val="00022697"/>
    <w:rsid w:val="00045988"/>
    <w:rsid w:val="00050FC7"/>
    <w:rsid w:val="00066B70"/>
    <w:rsid w:val="00066DBF"/>
    <w:rsid w:val="0007120D"/>
    <w:rsid w:val="000838CA"/>
    <w:rsid w:val="00084698"/>
    <w:rsid w:val="00085EBA"/>
    <w:rsid w:val="00086E27"/>
    <w:rsid w:val="00090996"/>
    <w:rsid w:val="00091D09"/>
    <w:rsid w:val="00094A26"/>
    <w:rsid w:val="00095A23"/>
    <w:rsid w:val="000B2D1F"/>
    <w:rsid w:val="000D081A"/>
    <w:rsid w:val="000D406B"/>
    <w:rsid w:val="000E0172"/>
    <w:rsid w:val="000E1028"/>
    <w:rsid w:val="000F40A0"/>
    <w:rsid w:val="000F6169"/>
    <w:rsid w:val="0010197B"/>
    <w:rsid w:val="00102409"/>
    <w:rsid w:val="00102A8A"/>
    <w:rsid w:val="00121031"/>
    <w:rsid w:val="00125487"/>
    <w:rsid w:val="001319F8"/>
    <w:rsid w:val="00147730"/>
    <w:rsid w:val="001742AA"/>
    <w:rsid w:val="00176254"/>
    <w:rsid w:val="001B386B"/>
    <w:rsid w:val="001B5943"/>
    <w:rsid w:val="001C1D1C"/>
    <w:rsid w:val="001D1797"/>
    <w:rsid w:val="001E781C"/>
    <w:rsid w:val="002007AA"/>
    <w:rsid w:val="00226135"/>
    <w:rsid w:val="002262B6"/>
    <w:rsid w:val="00235103"/>
    <w:rsid w:val="00236610"/>
    <w:rsid w:val="00243538"/>
    <w:rsid w:val="00246979"/>
    <w:rsid w:val="0025466B"/>
    <w:rsid w:val="00254D8E"/>
    <w:rsid w:val="0025705C"/>
    <w:rsid w:val="00281470"/>
    <w:rsid w:val="00291B13"/>
    <w:rsid w:val="002A2FC1"/>
    <w:rsid w:val="002A7446"/>
    <w:rsid w:val="002B0B41"/>
    <w:rsid w:val="002B4D1D"/>
    <w:rsid w:val="002B6FAA"/>
    <w:rsid w:val="002C7618"/>
    <w:rsid w:val="002E4DE4"/>
    <w:rsid w:val="002E5132"/>
    <w:rsid w:val="002F3B96"/>
    <w:rsid w:val="003003E8"/>
    <w:rsid w:val="00306360"/>
    <w:rsid w:val="00310902"/>
    <w:rsid w:val="00322069"/>
    <w:rsid w:val="0032626C"/>
    <w:rsid w:val="00326E89"/>
    <w:rsid w:val="00331B18"/>
    <w:rsid w:val="003418F5"/>
    <w:rsid w:val="00341B06"/>
    <w:rsid w:val="00361336"/>
    <w:rsid w:val="003639F7"/>
    <w:rsid w:val="0037131C"/>
    <w:rsid w:val="0037249E"/>
    <w:rsid w:val="00372D1B"/>
    <w:rsid w:val="00374219"/>
    <w:rsid w:val="00376071"/>
    <w:rsid w:val="0038556A"/>
    <w:rsid w:val="003A3D39"/>
    <w:rsid w:val="003B0014"/>
    <w:rsid w:val="003B5322"/>
    <w:rsid w:val="003C5E6A"/>
    <w:rsid w:val="003E2A91"/>
    <w:rsid w:val="003F0D60"/>
    <w:rsid w:val="00402107"/>
    <w:rsid w:val="0040228E"/>
    <w:rsid w:val="00425048"/>
    <w:rsid w:val="00425854"/>
    <w:rsid w:val="00427290"/>
    <w:rsid w:val="004317E3"/>
    <w:rsid w:val="00447BFF"/>
    <w:rsid w:val="00461EC7"/>
    <w:rsid w:val="00467C4B"/>
    <w:rsid w:val="004901E2"/>
    <w:rsid w:val="004919A6"/>
    <w:rsid w:val="00494F46"/>
    <w:rsid w:val="004A55BC"/>
    <w:rsid w:val="004A764F"/>
    <w:rsid w:val="004C02D4"/>
    <w:rsid w:val="004C315A"/>
    <w:rsid w:val="004C5DCD"/>
    <w:rsid w:val="004C76EB"/>
    <w:rsid w:val="004D25E3"/>
    <w:rsid w:val="004D2A74"/>
    <w:rsid w:val="004E7E40"/>
    <w:rsid w:val="00502E68"/>
    <w:rsid w:val="0050586F"/>
    <w:rsid w:val="00511BC2"/>
    <w:rsid w:val="00520313"/>
    <w:rsid w:val="0052324B"/>
    <w:rsid w:val="005246F1"/>
    <w:rsid w:val="00527911"/>
    <w:rsid w:val="00530333"/>
    <w:rsid w:val="00550197"/>
    <w:rsid w:val="0055371F"/>
    <w:rsid w:val="005562D1"/>
    <w:rsid w:val="00575A23"/>
    <w:rsid w:val="005828E5"/>
    <w:rsid w:val="00590FE0"/>
    <w:rsid w:val="005A24C1"/>
    <w:rsid w:val="005A3949"/>
    <w:rsid w:val="005B00F8"/>
    <w:rsid w:val="005C00E5"/>
    <w:rsid w:val="005C1A0E"/>
    <w:rsid w:val="005C2186"/>
    <w:rsid w:val="005C2BDA"/>
    <w:rsid w:val="005C3C37"/>
    <w:rsid w:val="005D306B"/>
    <w:rsid w:val="005E0239"/>
    <w:rsid w:val="005E5FAB"/>
    <w:rsid w:val="005E737E"/>
    <w:rsid w:val="005F4EC2"/>
    <w:rsid w:val="0062075C"/>
    <w:rsid w:val="006231C1"/>
    <w:rsid w:val="00635F60"/>
    <w:rsid w:val="00640A00"/>
    <w:rsid w:val="00641E2D"/>
    <w:rsid w:val="0064227F"/>
    <w:rsid w:val="006431CD"/>
    <w:rsid w:val="0065186C"/>
    <w:rsid w:val="00651EB5"/>
    <w:rsid w:val="00664490"/>
    <w:rsid w:val="00667496"/>
    <w:rsid w:val="006773D9"/>
    <w:rsid w:val="0067772A"/>
    <w:rsid w:val="006872DE"/>
    <w:rsid w:val="006878D6"/>
    <w:rsid w:val="006900C8"/>
    <w:rsid w:val="006920B6"/>
    <w:rsid w:val="006A2031"/>
    <w:rsid w:val="006A6EE0"/>
    <w:rsid w:val="006B06FB"/>
    <w:rsid w:val="006C0239"/>
    <w:rsid w:val="006C0BB0"/>
    <w:rsid w:val="006C74E5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25FE6"/>
    <w:rsid w:val="0073186F"/>
    <w:rsid w:val="00735B86"/>
    <w:rsid w:val="007418A6"/>
    <w:rsid w:val="00762215"/>
    <w:rsid w:val="00767234"/>
    <w:rsid w:val="00767A87"/>
    <w:rsid w:val="007734D6"/>
    <w:rsid w:val="00774298"/>
    <w:rsid w:val="00775F3F"/>
    <w:rsid w:val="00777638"/>
    <w:rsid w:val="007936EF"/>
    <w:rsid w:val="0079499F"/>
    <w:rsid w:val="007A3755"/>
    <w:rsid w:val="007A6896"/>
    <w:rsid w:val="007C1F1A"/>
    <w:rsid w:val="007C204F"/>
    <w:rsid w:val="007C4869"/>
    <w:rsid w:val="007C6FBA"/>
    <w:rsid w:val="007C7733"/>
    <w:rsid w:val="007D2F05"/>
    <w:rsid w:val="007F14B1"/>
    <w:rsid w:val="008141C0"/>
    <w:rsid w:val="00816B1C"/>
    <w:rsid w:val="00822CFB"/>
    <w:rsid w:val="00823178"/>
    <w:rsid w:val="00825A98"/>
    <w:rsid w:val="00825CAC"/>
    <w:rsid w:val="008275F8"/>
    <w:rsid w:val="00832B98"/>
    <w:rsid w:val="0084056B"/>
    <w:rsid w:val="00841CC5"/>
    <w:rsid w:val="00854BF2"/>
    <w:rsid w:val="00854D83"/>
    <w:rsid w:val="008562AB"/>
    <w:rsid w:val="0086266E"/>
    <w:rsid w:val="00862D90"/>
    <w:rsid w:val="00864B21"/>
    <w:rsid w:val="008650A7"/>
    <w:rsid w:val="00866245"/>
    <w:rsid w:val="00866A8D"/>
    <w:rsid w:val="00867789"/>
    <w:rsid w:val="00875B63"/>
    <w:rsid w:val="008867BC"/>
    <w:rsid w:val="00890AD6"/>
    <w:rsid w:val="0089162B"/>
    <w:rsid w:val="00897C7B"/>
    <w:rsid w:val="008A29BB"/>
    <w:rsid w:val="008B78B6"/>
    <w:rsid w:val="008E0808"/>
    <w:rsid w:val="008F116C"/>
    <w:rsid w:val="008F23F4"/>
    <w:rsid w:val="00900164"/>
    <w:rsid w:val="0090180B"/>
    <w:rsid w:val="009072C3"/>
    <w:rsid w:val="00912AB6"/>
    <w:rsid w:val="00931B09"/>
    <w:rsid w:val="009362BC"/>
    <w:rsid w:val="009364C0"/>
    <w:rsid w:val="00947816"/>
    <w:rsid w:val="009636C7"/>
    <w:rsid w:val="00977C86"/>
    <w:rsid w:val="0098081A"/>
    <w:rsid w:val="00987F3A"/>
    <w:rsid w:val="009C686B"/>
    <w:rsid w:val="009D1795"/>
    <w:rsid w:val="009D369F"/>
    <w:rsid w:val="009D56FD"/>
    <w:rsid w:val="00A06395"/>
    <w:rsid w:val="00A06C94"/>
    <w:rsid w:val="00A22E67"/>
    <w:rsid w:val="00A2615D"/>
    <w:rsid w:val="00A359BB"/>
    <w:rsid w:val="00A368B7"/>
    <w:rsid w:val="00A5390D"/>
    <w:rsid w:val="00A62F86"/>
    <w:rsid w:val="00A639B5"/>
    <w:rsid w:val="00A66C1B"/>
    <w:rsid w:val="00A84CEF"/>
    <w:rsid w:val="00A87C40"/>
    <w:rsid w:val="00A95E24"/>
    <w:rsid w:val="00A96C3F"/>
    <w:rsid w:val="00AA188B"/>
    <w:rsid w:val="00AA27DF"/>
    <w:rsid w:val="00AA3CFD"/>
    <w:rsid w:val="00AA6A3B"/>
    <w:rsid w:val="00AB02E2"/>
    <w:rsid w:val="00AB071E"/>
    <w:rsid w:val="00AB46D4"/>
    <w:rsid w:val="00AB5F55"/>
    <w:rsid w:val="00AB635F"/>
    <w:rsid w:val="00AB7C51"/>
    <w:rsid w:val="00AC31B6"/>
    <w:rsid w:val="00AC3459"/>
    <w:rsid w:val="00AC58E9"/>
    <w:rsid w:val="00AC58FD"/>
    <w:rsid w:val="00AD3FB5"/>
    <w:rsid w:val="00AF4B10"/>
    <w:rsid w:val="00B01272"/>
    <w:rsid w:val="00B0433C"/>
    <w:rsid w:val="00B11754"/>
    <w:rsid w:val="00B140E8"/>
    <w:rsid w:val="00B147B7"/>
    <w:rsid w:val="00B43AC9"/>
    <w:rsid w:val="00B45135"/>
    <w:rsid w:val="00B46802"/>
    <w:rsid w:val="00B56D82"/>
    <w:rsid w:val="00B613AB"/>
    <w:rsid w:val="00B717BE"/>
    <w:rsid w:val="00B74550"/>
    <w:rsid w:val="00B8150F"/>
    <w:rsid w:val="00B84701"/>
    <w:rsid w:val="00B949DF"/>
    <w:rsid w:val="00BA2010"/>
    <w:rsid w:val="00BB065F"/>
    <w:rsid w:val="00BB1572"/>
    <w:rsid w:val="00BC3B5C"/>
    <w:rsid w:val="00BD52DE"/>
    <w:rsid w:val="00BD6358"/>
    <w:rsid w:val="00BD6880"/>
    <w:rsid w:val="00BD7DF2"/>
    <w:rsid w:val="00C04359"/>
    <w:rsid w:val="00C05008"/>
    <w:rsid w:val="00C060A7"/>
    <w:rsid w:val="00C1227E"/>
    <w:rsid w:val="00C131F2"/>
    <w:rsid w:val="00C15A09"/>
    <w:rsid w:val="00C23854"/>
    <w:rsid w:val="00C23914"/>
    <w:rsid w:val="00C26607"/>
    <w:rsid w:val="00C26BA2"/>
    <w:rsid w:val="00C40FA2"/>
    <w:rsid w:val="00C523F8"/>
    <w:rsid w:val="00C540F0"/>
    <w:rsid w:val="00C7092E"/>
    <w:rsid w:val="00C76A22"/>
    <w:rsid w:val="00C77E2B"/>
    <w:rsid w:val="00C811DD"/>
    <w:rsid w:val="00C8655C"/>
    <w:rsid w:val="00C94023"/>
    <w:rsid w:val="00C970C0"/>
    <w:rsid w:val="00CB2801"/>
    <w:rsid w:val="00CB3AE9"/>
    <w:rsid w:val="00CE0956"/>
    <w:rsid w:val="00CF712F"/>
    <w:rsid w:val="00D06F1B"/>
    <w:rsid w:val="00D07F72"/>
    <w:rsid w:val="00D164AD"/>
    <w:rsid w:val="00D17B28"/>
    <w:rsid w:val="00D25E0B"/>
    <w:rsid w:val="00D32D73"/>
    <w:rsid w:val="00D369C7"/>
    <w:rsid w:val="00D405AC"/>
    <w:rsid w:val="00D526BE"/>
    <w:rsid w:val="00D55E61"/>
    <w:rsid w:val="00D67FEC"/>
    <w:rsid w:val="00D8284D"/>
    <w:rsid w:val="00D8513A"/>
    <w:rsid w:val="00D9403F"/>
    <w:rsid w:val="00D9437F"/>
    <w:rsid w:val="00DA14A8"/>
    <w:rsid w:val="00DA56BD"/>
    <w:rsid w:val="00DA6E5E"/>
    <w:rsid w:val="00DB172A"/>
    <w:rsid w:val="00DC1D49"/>
    <w:rsid w:val="00DC35BE"/>
    <w:rsid w:val="00DD1F40"/>
    <w:rsid w:val="00DD71D8"/>
    <w:rsid w:val="00DE0B0A"/>
    <w:rsid w:val="00DE4AE9"/>
    <w:rsid w:val="00DE6E07"/>
    <w:rsid w:val="00DF0E4C"/>
    <w:rsid w:val="00DF1459"/>
    <w:rsid w:val="00DF409E"/>
    <w:rsid w:val="00E049AE"/>
    <w:rsid w:val="00E05B3F"/>
    <w:rsid w:val="00E05FE6"/>
    <w:rsid w:val="00E120F8"/>
    <w:rsid w:val="00E24776"/>
    <w:rsid w:val="00E274FD"/>
    <w:rsid w:val="00E30BE3"/>
    <w:rsid w:val="00E31B61"/>
    <w:rsid w:val="00E33A52"/>
    <w:rsid w:val="00E350DC"/>
    <w:rsid w:val="00E404CA"/>
    <w:rsid w:val="00E47810"/>
    <w:rsid w:val="00E626B2"/>
    <w:rsid w:val="00E649F2"/>
    <w:rsid w:val="00E74780"/>
    <w:rsid w:val="00E759F5"/>
    <w:rsid w:val="00E817D1"/>
    <w:rsid w:val="00E870E4"/>
    <w:rsid w:val="00E96FA4"/>
    <w:rsid w:val="00E97DCA"/>
    <w:rsid w:val="00EA75F4"/>
    <w:rsid w:val="00EB113C"/>
    <w:rsid w:val="00EB3703"/>
    <w:rsid w:val="00EB7BDC"/>
    <w:rsid w:val="00EC12D7"/>
    <w:rsid w:val="00EC2958"/>
    <w:rsid w:val="00EC31E4"/>
    <w:rsid w:val="00EC5A87"/>
    <w:rsid w:val="00EE0629"/>
    <w:rsid w:val="00EE4722"/>
    <w:rsid w:val="00F009C4"/>
    <w:rsid w:val="00F02752"/>
    <w:rsid w:val="00F15998"/>
    <w:rsid w:val="00F169F6"/>
    <w:rsid w:val="00F21AFF"/>
    <w:rsid w:val="00F24C58"/>
    <w:rsid w:val="00F25712"/>
    <w:rsid w:val="00F279E5"/>
    <w:rsid w:val="00F3539F"/>
    <w:rsid w:val="00F42061"/>
    <w:rsid w:val="00F54592"/>
    <w:rsid w:val="00F56595"/>
    <w:rsid w:val="00F56D08"/>
    <w:rsid w:val="00F62D77"/>
    <w:rsid w:val="00F65B38"/>
    <w:rsid w:val="00F65D89"/>
    <w:rsid w:val="00F741C1"/>
    <w:rsid w:val="00F80996"/>
    <w:rsid w:val="00F91827"/>
    <w:rsid w:val="00F9332D"/>
    <w:rsid w:val="00FA2908"/>
    <w:rsid w:val="00FB0FAA"/>
    <w:rsid w:val="00FD5ADA"/>
    <w:rsid w:val="00FF355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stodelblocco">
    <w:name w:val="Block Text"/>
    <w:basedOn w:val="Normale"/>
    <w:rsid w:val="00590FE0"/>
    <w:pPr>
      <w:tabs>
        <w:tab w:val="left" w:pos="851"/>
        <w:tab w:val="left" w:pos="1080"/>
        <w:tab w:val="left" w:pos="2260"/>
        <w:tab w:val="left" w:pos="2760"/>
        <w:tab w:val="left" w:pos="5140"/>
        <w:tab w:val="left" w:pos="8919"/>
      </w:tabs>
      <w:spacing w:after="0" w:line="400" w:lineRule="atLeast"/>
      <w:ind w:left="380" w:right="-278"/>
      <w:jc w:val="both"/>
    </w:pPr>
    <w:rPr>
      <w:rFonts w:ascii="Helvetica" w:eastAsia="Times New Roman" w:hAnsi="Helvetic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.conero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2DC6-C475-49AE-8B2B-18313498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 </cp:lastModifiedBy>
  <cp:revision>2</cp:revision>
  <cp:lastPrinted>2018-10-23T18:21:00Z</cp:lastPrinted>
  <dcterms:created xsi:type="dcterms:W3CDTF">2019-02-11T19:48:00Z</dcterms:created>
  <dcterms:modified xsi:type="dcterms:W3CDTF">2019-02-11T19:48:00Z</dcterms:modified>
</cp:coreProperties>
</file>